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F7D" w:rsidRDefault="000F600E">
      <w:pPr>
        <w:spacing w:line="268" w:lineRule="auto"/>
        <w:ind w:left="2720" w:right="1760" w:hanging="135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МЕТОДИЧЕСКИЕ УКАЗАНИЯ ПО ПРОХОЖДЕНИЮ ПРЕДДИПЛОМНОЙ ПРАКТИКИ</w:t>
      </w:r>
    </w:p>
    <w:p w:rsidR="00E16F7D" w:rsidRDefault="00E16F7D">
      <w:pPr>
        <w:spacing w:line="235" w:lineRule="exact"/>
        <w:rPr>
          <w:sz w:val="24"/>
          <w:szCs w:val="24"/>
        </w:rPr>
      </w:pPr>
    </w:p>
    <w:p w:rsidR="00E16F7D" w:rsidRDefault="000F600E">
      <w:pPr>
        <w:ind w:left="21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ЦЕЛИ И ЗАДАЧИ ПРЕДИПЛОМНОЙ ПРАКТИКИ</w:t>
      </w:r>
    </w:p>
    <w:p w:rsidR="00E16F7D" w:rsidRDefault="00E16F7D">
      <w:pPr>
        <w:spacing w:line="335" w:lineRule="exact"/>
        <w:rPr>
          <w:sz w:val="24"/>
          <w:szCs w:val="24"/>
        </w:rPr>
      </w:pPr>
    </w:p>
    <w:p w:rsidR="000F600E" w:rsidRPr="000F600E" w:rsidRDefault="000F600E" w:rsidP="000F600E">
      <w:pPr>
        <w:ind w:firstLine="709"/>
        <w:jc w:val="both"/>
        <w:rPr>
          <w:sz w:val="28"/>
        </w:rPr>
      </w:pPr>
      <w:proofErr w:type="gramStart"/>
      <w:r w:rsidRPr="000F600E">
        <w:rPr>
          <w:sz w:val="28"/>
        </w:rPr>
        <w:t>Преддипломная  практика</w:t>
      </w:r>
      <w:proofErr w:type="gramEnd"/>
      <w:r w:rsidRPr="000F600E">
        <w:rPr>
          <w:sz w:val="28"/>
        </w:rPr>
        <w:t xml:space="preserve">  предшествует  работе  над  завершением  выпускной квалификационной  работы, во  время  которой  выпускник закрепляет полученные  в  университете  знания, дополнительно  развивает  способности  к самостоятельной  профессиональной  деятельности. </w:t>
      </w:r>
      <w:proofErr w:type="gramStart"/>
      <w:r w:rsidRPr="000F600E">
        <w:rPr>
          <w:sz w:val="28"/>
        </w:rPr>
        <w:t>Преддипломная  практика</w:t>
      </w:r>
      <w:proofErr w:type="gramEnd"/>
      <w:r w:rsidRPr="000F600E">
        <w:rPr>
          <w:sz w:val="28"/>
        </w:rPr>
        <w:t xml:space="preserve">  способствует комплексному  формированию  общекультурных  и  профессиональных  компетенций обучающихся и достижению целей ОПОП ВО.</w:t>
      </w:r>
    </w:p>
    <w:p w:rsidR="00E16F7D" w:rsidRDefault="00E16F7D">
      <w:pPr>
        <w:spacing w:line="13" w:lineRule="exact"/>
        <w:rPr>
          <w:sz w:val="24"/>
          <w:szCs w:val="24"/>
        </w:rPr>
      </w:pPr>
    </w:p>
    <w:p w:rsidR="000F600E" w:rsidRPr="000F600E" w:rsidRDefault="000F600E" w:rsidP="000F600E">
      <w:pPr>
        <w:ind w:firstLine="709"/>
        <w:jc w:val="both"/>
        <w:rPr>
          <w:sz w:val="28"/>
        </w:rPr>
      </w:pPr>
      <w:r w:rsidRPr="000F600E">
        <w:rPr>
          <w:sz w:val="28"/>
        </w:rPr>
        <w:t xml:space="preserve">Целями преддипломной практики являются: </w:t>
      </w:r>
    </w:p>
    <w:p w:rsidR="000F600E" w:rsidRPr="000F600E" w:rsidRDefault="000F600E" w:rsidP="000F600E">
      <w:pPr>
        <w:ind w:firstLine="709"/>
        <w:jc w:val="both"/>
        <w:rPr>
          <w:sz w:val="28"/>
        </w:rPr>
      </w:pPr>
      <w:r w:rsidRPr="000F600E">
        <w:rPr>
          <w:sz w:val="28"/>
        </w:rPr>
        <w:t xml:space="preserve">Отработка темы выпускной квалификационной </w:t>
      </w:r>
      <w:proofErr w:type="gramStart"/>
      <w:r w:rsidRPr="000F600E">
        <w:rPr>
          <w:sz w:val="28"/>
        </w:rPr>
        <w:t>работы,  закрепление</w:t>
      </w:r>
      <w:proofErr w:type="gramEnd"/>
      <w:r w:rsidRPr="000F600E">
        <w:rPr>
          <w:sz w:val="28"/>
        </w:rPr>
        <w:t xml:space="preserve">  способности  самостоятельного  осуществления  научно-исследовательской  работы, связанной  с  решением  сложных  профессиональных  задач  в инновационных условиях.  </w:t>
      </w:r>
    </w:p>
    <w:p w:rsidR="00E16F7D" w:rsidRDefault="00E16F7D">
      <w:pPr>
        <w:spacing w:line="15" w:lineRule="exact"/>
        <w:rPr>
          <w:rFonts w:eastAsia="Times New Roman"/>
          <w:sz w:val="28"/>
          <w:szCs w:val="28"/>
        </w:rPr>
      </w:pPr>
    </w:p>
    <w:p w:rsidR="000F600E" w:rsidRDefault="000F600E" w:rsidP="000F600E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Цели преддипломной практики соответствуют целям ООП. </w:t>
      </w:r>
    </w:p>
    <w:p w:rsidR="000F600E" w:rsidRPr="000F600E" w:rsidRDefault="000F600E" w:rsidP="000F600E">
      <w:pPr>
        <w:ind w:firstLine="709"/>
        <w:jc w:val="both"/>
        <w:rPr>
          <w:sz w:val="28"/>
        </w:rPr>
      </w:pPr>
      <w:r w:rsidRPr="000F600E">
        <w:rPr>
          <w:sz w:val="28"/>
        </w:rPr>
        <w:t xml:space="preserve">Основные задачи преддипломной практики при подготовке к выполнению выпускной квалификационной работы: </w:t>
      </w:r>
    </w:p>
    <w:p w:rsidR="000F600E" w:rsidRPr="000F600E" w:rsidRDefault="000F600E" w:rsidP="000F600E">
      <w:pPr>
        <w:numPr>
          <w:ilvl w:val="0"/>
          <w:numId w:val="8"/>
        </w:numPr>
        <w:ind w:left="0" w:firstLine="0"/>
        <w:jc w:val="both"/>
        <w:rPr>
          <w:sz w:val="28"/>
        </w:rPr>
      </w:pPr>
      <w:r w:rsidRPr="000F600E">
        <w:rPr>
          <w:sz w:val="28"/>
        </w:rPr>
        <w:t>проведение исследований по теме выпускной квалификационной работы с соблюдением требований стандартных методических указаний;</w:t>
      </w:r>
    </w:p>
    <w:p w:rsidR="000F600E" w:rsidRPr="000F600E" w:rsidRDefault="000F600E" w:rsidP="000F600E">
      <w:pPr>
        <w:numPr>
          <w:ilvl w:val="0"/>
          <w:numId w:val="8"/>
        </w:numPr>
        <w:ind w:left="0" w:firstLine="0"/>
        <w:jc w:val="both"/>
        <w:rPr>
          <w:sz w:val="28"/>
        </w:rPr>
      </w:pPr>
      <w:proofErr w:type="gramStart"/>
      <w:r w:rsidRPr="000F600E">
        <w:rPr>
          <w:sz w:val="28"/>
        </w:rPr>
        <w:t>приобретение  практических</w:t>
      </w:r>
      <w:proofErr w:type="gramEnd"/>
      <w:r w:rsidRPr="000F600E">
        <w:rPr>
          <w:sz w:val="28"/>
        </w:rPr>
        <w:t xml:space="preserve">  навыков  самостоятельно  обрабатывать  полученные результаты  исследований, анализировать и представлять их в виде законченных  научно-исследовательских  разработок (отчёта по научно-исследовательской работе, тезисов докладов,  научной статьи);</w:t>
      </w:r>
    </w:p>
    <w:p w:rsidR="000F600E" w:rsidRPr="000F600E" w:rsidRDefault="000F600E" w:rsidP="000F600E">
      <w:pPr>
        <w:numPr>
          <w:ilvl w:val="0"/>
          <w:numId w:val="8"/>
        </w:numPr>
        <w:ind w:left="0" w:firstLine="0"/>
        <w:jc w:val="both"/>
        <w:rPr>
          <w:sz w:val="28"/>
        </w:rPr>
      </w:pPr>
      <w:proofErr w:type="gramStart"/>
      <w:r w:rsidRPr="000F600E">
        <w:rPr>
          <w:sz w:val="28"/>
        </w:rPr>
        <w:t>приобретение  навыков</w:t>
      </w:r>
      <w:proofErr w:type="gramEnd"/>
      <w:r w:rsidRPr="000F600E">
        <w:rPr>
          <w:sz w:val="28"/>
        </w:rPr>
        <w:t xml:space="preserve">  оформлять  результаты проделанной работы в соответствии с установленными нормативными документами с привлечением современных средств редактирования и печати;</w:t>
      </w:r>
    </w:p>
    <w:p w:rsidR="000F600E" w:rsidRPr="000F600E" w:rsidRDefault="000F600E" w:rsidP="000F600E">
      <w:pPr>
        <w:numPr>
          <w:ilvl w:val="0"/>
          <w:numId w:val="8"/>
        </w:numPr>
        <w:ind w:left="0" w:firstLine="0"/>
        <w:jc w:val="both"/>
        <w:rPr>
          <w:sz w:val="28"/>
        </w:rPr>
      </w:pPr>
      <w:r w:rsidRPr="000F600E">
        <w:rPr>
          <w:sz w:val="28"/>
        </w:rPr>
        <w:t xml:space="preserve">формирование </w:t>
      </w:r>
      <w:proofErr w:type="gramStart"/>
      <w:r w:rsidRPr="000F600E">
        <w:rPr>
          <w:sz w:val="28"/>
        </w:rPr>
        <w:t>умений  использовать</w:t>
      </w:r>
      <w:proofErr w:type="gramEnd"/>
      <w:r w:rsidRPr="000F600E">
        <w:rPr>
          <w:sz w:val="28"/>
        </w:rPr>
        <w:t xml:space="preserve"> современные технологии обработки и интерпретации полученных экспериментальных и эмпирических данных;</w:t>
      </w:r>
    </w:p>
    <w:p w:rsidR="000F600E" w:rsidRPr="000F600E" w:rsidRDefault="000F600E" w:rsidP="000F600E">
      <w:pPr>
        <w:numPr>
          <w:ilvl w:val="0"/>
          <w:numId w:val="8"/>
        </w:numPr>
        <w:ind w:left="0" w:firstLine="0"/>
        <w:jc w:val="both"/>
        <w:rPr>
          <w:sz w:val="28"/>
        </w:rPr>
      </w:pPr>
      <w:r w:rsidRPr="000F600E">
        <w:rPr>
          <w:sz w:val="28"/>
        </w:rPr>
        <w:t>обеспечение становления профессионального научно-исследовательского мышления выпускников, формирование у них чёткого представления об основных профессиональных задачах, способах их решения.</w:t>
      </w:r>
    </w:p>
    <w:p w:rsidR="00E16F7D" w:rsidRDefault="00E16F7D" w:rsidP="000F600E">
      <w:pPr>
        <w:spacing w:line="234" w:lineRule="auto"/>
        <w:ind w:left="960" w:right="420" w:hanging="5"/>
        <w:rPr>
          <w:sz w:val="24"/>
          <w:szCs w:val="24"/>
        </w:rPr>
      </w:pPr>
    </w:p>
    <w:p w:rsidR="00E16F7D" w:rsidRDefault="00E16F7D">
      <w:pPr>
        <w:spacing w:line="292" w:lineRule="exact"/>
        <w:rPr>
          <w:sz w:val="24"/>
          <w:szCs w:val="24"/>
        </w:rPr>
      </w:pPr>
    </w:p>
    <w:p w:rsidR="00E16F7D" w:rsidRDefault="000F600E">
      <w:pPr>
        <w:ind w:right="-15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ОРГАНИЗАЦИЯ ПРЕДДИПЛОМНОЙ ПРАКТИКИ</w:t>
      </w:r>
    </w:p>
    <w:p w:rsidR="00E16F7D" w:rsidRDefault="00E16F7D">
      <w:pPr>
        <w:spacing w:line="120" w:lineRule="exact"/>
        <w:rPr>
          <w:sz w:val="24"/>
          <w:szCs w:val="24"/>
        </w:rPr>
      </w:pPr>
    </w:p>
    <w:p w:rsidR="00E16F7D" w:rsidRDefault="00E16F7D">
      <w:pPr>
        <w:spacing w:line="23" w:lineRule="exact"/>
        <w:rPr>
          <w:sz w:val="20"/>
          <w:szCs w:val="20"/>
        </w:rPr>
      </w:pPr>
    </w:p>
    <w:p w:rsidR="00E16F7D" w:rsidRDefault="000F600E">
      <w:pPr>
        <w:spacing w:line="255" w:lineRule="auto"/>
        <w:ind w:left="260" w:firstLine="53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Преддипломная практика может организовываться в Центрах и лабораториях университета, обладающих необходимым кадровым и научно-техническим потенциалом и отвечающие целям и задачам практики, а также на предприятиях-партнерах региона по профилю ОПОП, обеспечивающих доступ к информации, необходимой для написания выпускной квалификационной работы.</w:t>
      </w:r>
    </w:p>
    <w:p w:rsidR="00E16F7D" w:rsidRDefault="00E16F7D">
      <w:pPr>
        <w:spacing w:line="26" w:lineRule="exact"/>
        <w:rPr>
          <w:sz w:val="20"/>
          <w:szCs w:val="20"/>
        </w:rPr>
      </w:pPr>
    </w:p>
    <w:p w:rsidR="00E16F7D" w:rsidRDefault="000F600E">
      <w:pPr>
        <w:spacing w:line="245" w:lineRule="auto"/>
        <w:ind w:left="260" w:right="520" w:firstLine="53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Предприятиями партнерами являются предприятия(структуры), с которыми заключены рамочные договора о сотрудничестве, договора о практике или являющиеся партнерами по реализации сетевой формы реализации образовательных программ (корпоративные кафедры)</w:t>
      </w:r>
    </w:p>
    <w:p w:rsidR="00E16F7D" w:rsidRDefault="00E16F7D">
      <w:pPr>
        <w:spacing w:line="25" w:lineRule="exact"/>
        <w:rPr>
          <w:sz w:val="20"/>
          <w:szCs w:val="20"/>
        </w:rPr>
      </w:pPr>
    </w:p>
    <w:p w:rsidR="00E16F7D" w:rsidRDefault="000F600E">
      <w:pPr>
        <w:spacing w:line="245" w:lineRule="auto"/>
        <w:ind w:left="260" w:right="200" w:firstLine="53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Местом преддипломной практики может стать место прохождения производственной практики. Иногородним студентам предоставляется право пройти преддипломную практику по месту жительства при согласовании с заведующим кафедрой, с предоставлением на кафедру и в отдел практики ДГТУ договора, заключенного с предприятием (базой практики).</w:t>
      </w:r>
    </w:p>
    <w:p w:rsidR="00E16F7D" w:rsidRDefault="00E16F7D">
      <w:pPr>
        <w:spacing w:line="22" w:lineRule="exact"/>
        <w:rPr>
          <w:sz w:val="20"/>
          <w:szCs w:val="20"/>
        </w:rPr>
      </w:pPr>
    </w:p>
    <w:p w:rsidR="00E16F7D" w:rsidRDefault="000F600E">
      <w:pPr>
        <w:spacing w:line="264" w:lineRule="auto"/>
        <w:ind w:left="260" w:right="540" w:firstLine="7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Продолжительность преддипломной практики – 4 недель. На преддипломную практику студенты 4 курса очной и 5 курса заочной форм обучения направляются после сдачи экзаменационной сессии 8(10) семестра.</w:t>
      </w:r>
    </w:p>
    <w:p w:rsidR="00E16F7D" w:rsidRDefault="00E16F7D">
      <w:pPr>
        <w:spacing w:line="24" w:lineRule="exact"/>
        <w:rPr>
          <w:sz w:val="20"/>
          <w:szCs w:val="20"/>
        </w:rPr>
      </w:pPr>
    </w:p>
    <w:p w:rsidR="00E16F7D" w:rsidRDefault="000F600E">
      <w:pPr>
        <w:spacing w:line="234" w:lineRule="auto"/>
        <w:ind w:left="260" w:right="800" w:firstLine="7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 4 недели до начала преддипломной практики издается приказ о направлении студентов на места практик.</w:t>
      </w:r>
    </w:p>
    <w:p w:rsidR="00E16F7D" w:rsidRDefault="00E16F7D">
      <w:pPr>
        <w:spacing w:line="20" w:lineRule="exact"/>
        <w:rPr>
          <w:sz w:val="20"/>
          <w:szCs w:val="20"/>
        </w:rPr>
      </w:pPr>
    </w:p>
    <w:p w:rsidR="00E16F7D" w:rsidRDefault="000F600E">
      <w:pPr>
        <w:spacing w:line="237" w:lineRule="auto"/>
        <w:ind w:left="260" w:right="46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Учебно-</w:t>
      </w:r>
      <w:proofErr w:type="gramStart"/>
      <w:r>
        <w:rPr>
          <w:rFonts w:eastAsia="Times New Roman"/>
          <w:i/>
          <w:iCs/>
          <w:sz w:val="28"/>
          <w:szCs w:val="28"/>
        </w:rPr>
        <w:t>методическое  руководство</w:t>
      </w:r>
      <w:proofErr w:type="gramEnd"/>
      <w:r>
        <w:rPr>
          <w:rFonts w:eastAsia="Times New Roman"/>
          <w:i/>
          <w:iCs/>
          <w:sz w:val="28"/>
          <w:szCs w:val="28"/>
        </w:rPr>
        <w:t xml:space="preserve">  </w:t>
      </w:r>
      <w:r>
        <w:rPr>
          <w:rFonts w:eastAsia="Times New Roman"/>
          <w:sz w:val="28"/>
          <w:szCs w:val="28"/>
        </w:rPr>
        <w:t>преддипломной  практикой  и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научное консультирование студента осуществляет научный руководитель от кафедры. Обязанности научного руководителя:</w:t>
      </w:r>
    </w:p>
    <w:p w:rsidR="00E16F7D" w:rsidRDefault="000F600E">
      <w:pPr>
        <w:spacing w:line="238" w:lineRule="auto"/>
        <w:ind w:left="8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— разработать </w:t>
      </w:r>
      <w:r>
        <w:rPr>
          <w:rFonts w:eastAsia="Times New Roman"/>
          <w:i/>
          <w:iCs/>
          <w:sz w:val="28"/>
          <w:szCs w:val="28"/>
        </w:rPr>
        <w:t>календарный план работы студента</w:t>
      </w:r>
      <w:r>
        <w:rPr>
          <w:rFonts w:eastAsia="Times New Roman"/>
          <w:sz w:val="28"/>
          <w:szCs w:val="28"/>
        </w:rPr>
        <w:t>;</w:t>
      </w:r>
    </w:p>
    <w:p w:rsidR="00E16F7D" w:rsidRDefault="00E16F7D">
      <w:pPr>
        <w:spacing w:line="15" w:lineRule="exact"/>
        <w:rPr>
          <w:sz w:val="20"/>
          <w:szCs w:val="20"/>
        </w:rPr>
      </w:pPr>
    </w:p>
    <w:p w:rsidR="00E16F7D" w:rsidRDefault="000F600E">
      <w:pPr>
        <w:spacing w:line="234" w:lineRule="auto"/>
        <w:ind w:left="260" w:right="540" w:firstLine="53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— консультировать студентов по вопросам прохождения практики и составления отчета;</w:t>
      </w:r>
    </w:p>
    <w:p w:rsidR="00E16F7D" w:rsidRDefault="00E16F7D">
      <w:pPr>
        <w:spacing w:line="2" w:lineRule="exact"/>
        <w:rPr>
          <w:sz w:val="20"/>
          <w:szCs w:val="20"/>
        </w:rPr>
      </w:pPr>
    </w:p>
    <w:p w:rsidR="00E16F7D" w:rsidRDefault="000F600E">
      <w:pPr>
        <w:ind w:left="8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— проверять качество работы студента .</w:t>
      </w:r>
    </w:p>
    <w:p w:rsidR="00E16F7D" w:rsidRDefault="00E16F7D">
      <w:pPr>
        <w:spacing w:line="13" w:lineRule="exact"/>
        <w:rPr>
          <w:sz w:val="20"/>
          <w:szCs w:val="20"/>
        </w:rPr>
      </w:pPr>
    </w:p>
    <w:p w:rsidR="00E16F7D" w:rsidRDefault="000F600E">
      <w:pPr>
        <w:spacing w:line="235" w:lineRule="auto"/>
        <w:ind w:left="260" w:right="440" w:firstLine="538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Организационно-практическое руководство </w:t>
      </w:r>
      <w:r>
        <w:rPr>
          <w:rFonts w:eastAsia="Times New Roman"/>
          <w:sz w:val="28"/>
          <w:szCs w:val="28"/>
        </w:rPr>
        <w:t>преддипломной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практикой осуществляет руководитель от базы практики — специалист, назначенный руко-водством базового предприятия или учреждения.</w:t>
      </w:r>
    </w:p>
    <w:p w:rsidR="00E16F7D" w:rsidRDefault="00E16F7D">
      <w:pPr>
        <w:spacing w:line="8" w:lineRule="exact"/>
        <w:rPr>
          <w:sz w:val="20"/>
          <w:szCs w:val="20"/>
        </w:rPr>
      </w:pPr>
    </w:p>
    <w:p w:rsidR="00E16F7D" w:rsidRDefault="000F600E">
      <w:pPr>
        <w:ind w:left="8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Обязанности руководителя от базы практики:</w:t>
      </w:r>
    </w:p>
    <w:p w:rsidR="00E16F7D" w:rsidRDefault="00E16F7D">
      <w:pPr>
        <w:spacing w:line="13" w:lineRule="exact"/>
        <w:rPr>
          <w:sz w:val="20"/>
          <w:szCs w:val="20"/>
        </w:rPr>
      </w:pPr>
    </w:p>
    <w:p w:rsidR="00E16F7D" w:rsidRDefault="000F600E">
      <w:pPr>
        <w:spacing w:line="234" w:lineRule="auto"/>
        <w:ind w:left="800" w:right="7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— принять участие в составлении Дневника прохождения практики студентом;</w:t>
      </w:r>
    </w:p>
    <w:p w:rsidR="00E16F7D" w:rsidRDefault="00E16F7D">
      <w:pPr>
        <w:spacing w:line="17" w:lineRule="exact"/>
        <w:rPr>
          <w:sz w:val="20"/>
          <w:szCs w:val="20"/>
        </w:rPr>
      </w:pPr>
    </w:p>
    <w:p w:rsidR="00E16F7D" w:rsidRDefault="000F600E">
      <w:pPr>
        <w:spacing w:line="247" w:lineRule="auto"/>
        <w:ind w:left="260" w:right="420" w:firstLine="53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— обеспечить студента рабочим местом, ознакомить с правилами внутреннего распорядка учреждения и проконтролировать их выполнение;</w:t>
      </w:r>
    </w:p>
    <w:p w:rsidR="00E16F7D" w:rsidRDefault="00E16F7D">
      <w:pPr>
        <w:spacing w:line="26" w:lineRule="exact"/>
        <w:rPr>
          <w:sz w:val="20"/>
          <w:szCs w:val="20"/>
        </w:rPr>
      </w:pPr>
    </w:p>
    <w:p w:rsidR="00E16F7D" w:rsidRDefault="000F600E">
      <w:pPr>
        <w:spacing w:line="235" w:lineRule="auto"/>
        <w:ind w:left="260" w:right="360" w:firstLine="53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— предоставить возможность сбора и обработки статистических данных по теме выпускной квалификационной работы;</w:t>
      </w:r>
    </w:p>
    <w:p w:rsidR="00E16F7D" w:rsidRDefault="00E16F7D">
      <w:pPr>
        <w:spacing w:line="17" w:lineRule="exact"/>
        <w:rPr>
          <w:sz w:val="20"/>
          <w:szCs w:val="20"/>
        </w:rPr>
      </w:pPr>
    </w:p>
    <w:p w:rsidR="00E16F7D" w:rsidRDefault="000F600E">
      <w:pPr>
        <w:spacing w:line="235" w:lineRule="auto"/>
        <w:ind w:left="260" w:right="320" w:firstLine="53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— по окончании практики дать письменную характеристику работы практиканта (отзыв), проверить и завизировать составленный студентом от-чет.</w:t>
      </w:r>
    </w:p>
    <w:p w:rsidR="00E16F7D" w:rsidRDefault="00E16F7D">
      <w:pPr>
        <w:sectPr w:rsidR="00E16F7D">
          <w:pgSz w:w="11900" w:h="16838"/>
          <w:pgMar w:top="1107" w:right="744" w:bottom="221" w:left="1440" w:header="0" w:footer="0" w:gutter="0"/>
          <w:cols w:space="720" w:equalWidth="0">
            <w:col w:w="9720"/>
          </w:cols>
        </w:sectPr>
      </w:pPr>
    </w:p>
    <w:p w:rsidR="00E16F7D" w:rsidRDefault="000F600E">
      <w:pPr>
        <w:spacing w:line="236" w:lineRule="auto"/>
        <w:ind w:left="260" w:right="320" w:firstLine="53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Руководитель от базы практики обязан осуществлять текущий контроль за работой студента. Режим работы и Дневник посещения базы практики выпускником согласовывается с научным руководителем от университета и руководством принимающей организации.</w:t>
      </w:r>
    </w:p>
    <w:p w:rsidR="00E16F7D" w:rsidRDefault="00E16F7D">
      <w:pPr>
        <w:spacing w:line="328" w:lineRule="exact"/>
        <w:rPr>
          <w:sz w:val="20"/>
          <w:szCs w:val="20"/>
        </w:rPr>
      </w:pPr>
    </w:p>
    <w:p w:rsidR="00E16F7D" w:rsidRDefault="000F600E">
      <w:pPr>
        <w:ind w:left="6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ПРАВА И ОБЯЗАННОСТИ СТУДЕНТА-ПРАКТИКАНТА</w:t>
      </w:r>
    </w:p>
    <w:p w:rsidR="00E16F7D" w:rsidRDefault="00E16F7D">
      <w:pPr>
        <w:spacing w:line="52" w:lineRule="exact"/>
        <w:rPr>
          <w:sz w:val="20"/>
          <w:szCs w:val="20"/>
        </w:rPr>
      </w:pPr>
    </w:p>
    <w:p w:rsidR="00E16F7D" w:rsidRDefault="000F600E">
      <w:pPr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 прохождении преддипломной практики студенты имеют право:</w:t>
      </w:r>
    </w:p>
    <w:p w:rsidR="00E16F7D" w:rsidRDefault="00E16F7D">
      <w:pPr>
        <w:spacing w:line="11" w:lineRule="exact"/>
        <w:rPr>
          <w:sz w:val="20"/>
          <w:szCs w:val="20"/>
        </w:rPr>
      </w:pPr>
    </w:p>
    <w:p w:rsidR="00E16F7D" w:rsidRDefault="000F600E">
      <w:pPr>
        <w:spacing w:line="233" w:lineRule="auto"/>
        <w:ind w:left="260" w:firstLine="7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– получать необходимую информацию для выполнения задания на практику;</w:t>
      </w:r>
    </w:p>
    <w:p w:rsidR="00E16F7D" w:rsidRDefault="00E16F7D">
      <w:pPr>
        <w:spacing w:line="15" w:lineRule="exact"/>
        <w:rPr>
          <w:sz w:val="20"/>
          <w:szCs w:val="20"/>
        </w:rPr>
      </w:pPr>
    </w:p>
    <w:p w:rsidR="00E16F7D" w:rsidRDefault="000F600E">
      <w:pPr>
        <w:spacing w:line="235" w:lineRule="auto"/>
        <w:ind w:left="260" w:right="500" w:firstLine="7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– пользоваться библиотекой объекта исследования и с разрешения главных специалистов и руководителей подразделений информационными фондами и техническими архивами;</w:t>
      </w:r>
    </w:p>
    <w:p w:rsidR="00E16F7D" w:rsidRDefault="00E16F7D">
      <w:pPr>
        <w:spacing w:line="19" w:lineRule="exact"/>
        <w:rPr>
          <w:sz w:val="20"/>
          <w:szCs w:val="20"/>
        </w:rPr>
      </w:pPr>
    </w:p>
    <w:p w:rsidR="00E16F7D" w:rsidRDefault="000F600E">
      <w:pPr>
        <w:spacing w:line="258" w:lineRule="auto"/>
        <w:ind w:left="260" w:right="460" w:firstLine="7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– получать компетентную консультацию специалистов по вопросам, пре-дусмотренным заданием на практику и преддипломную работу;</w:t>
      </w:r>
    </w:p>
    <w:p w:rsidR="00E16F7D" w:rsidRDefault="00E16F7D">
      <w:pPr>
        <w:spacing w:line="27" w:lineRule="exact"/>
        <w:rPr>
          <w:sz w:val="20"/>
          <w:szCs w:val="20"/>
        </w:rPr>
      </w:pPr>
    </w:p>
    <w:p w:rsidR="00E16F7D" w:rsidRDefault="000F600E">
      <w:pPr>
        <w:spacing w:line="235" w:lineRule="auto"/>
        <w:ind w:left="260" w:right="460" w:firstLine="7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– с разрешения руководителя практикой от объекта и руководителя подразделения пользоваться вычислительной и оргтехникой для обработки информации.</w:t>
      </w:r>
    </w:p>
    <w:p w:rsidR="00E16F7D" w:rsidRDefault="00E16F7D">
      <w:pPr>
        <w:spacing w:line="5" w:lineRule="exact"/>
        <w:rPr>
          <w:sz w:val="20"/>
          <w:szCs w:val="20"/>
        </w:rPr>
      </w:pPr>
    </w:p>
    <w:p w:rsidR="00E16F7D" w:rsidRDefault="000F600E">
      <w:pPr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 период преддипломной практики студенты обязаны:</w:t>
      </w:r>
    </w:p>
    <w:p w:rsidR="00E16F7D" w:rsidRDefault="00E16F7D">
      <w:pPr>
        <w:spacing w:line="10" w:lineRule="exact"/>
        <w:rPr>
          <w:sz w:val="20"/>
          <w:szCs w:val="20"/>
        </w:rPr>
      </w:pPr>
    </w:p>
    <w:p w:rsidR="00E16F7D" w:rsidRDefault="000F600E">
      <w:pPr>
        <w:spacing w:line="235" w:lineRule="auto"/>
        <w:ind w:left="260" w:right="420" w:firstLine="7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– полностью и самостоятельно выполнять задания, полученные в ходе практики;</w:t>
      </w:r>
    </w:p>
    <w:p w:rsidR="00E16F7D" w:rsidRDefault="00E16F7D">
      <w:pPr>
        <w:spacing w:line="17" w:lineRule="exact"/>
        <w:rPr>
          <w:sz w:val="20"/>
          <w:szCs w:val="20"/>
        </w:rPr>
      </w:pPr>
    </w:p>
    <w:p w:rsidR="00E16F7D" w:rsidRDefault="00E16F7D">
      <w:pPr>
        <w:spacing w:line="19" w:lineRule="exact"/>
        <w:rPr>
          <w:sz w:val="20"/>
          <w:szCs w:val="20"/>
        </w:rPr>
      </w:pPr>
    </w:p>
    <w:p w:rsidR="00E16F7D" w:rsidRDefault="000F600E">
      <w:pPr>
        <w:spacing w:line="233" w:lineRule="auto"/>
        <w:ind w:left="260" w:right="320" w:firstLine="7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– представить руководителю практики отчет о выполнении всех заданий, предусмотренных прохождением преддипломной практики.</w:t>
      </w:r>
    </w:p>
    <w:p w:rsidR="00E16F7D" w:rsidRDefault="00E16F7D">
      <w:pPr>
        <w:spacing w:line="18" w:lineRule="exact"/>
        <w:rPr>
          <w:sz w:val="20"/>
          <w:szCs w:val="20"/>
        </w:rPr>
      </w:pPr>
    </w:p>
    <w:p w:rsidR="00E16F7D" w:rsidRDefault="000F600E">
      <w:pPr>
        <w:spacing w:line="246" w:lineRule="auto"/>
        <w:ind w:left="260" w:right="360" w:firstLine="7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 нарушении студентом трудовой дисциплины и правил внутреннего распорядка предприятия по представлению руководителя организации и руководителя практики от предприятия он может быть отстранен от прохождения практики, о чем сообщается декану факультета и заведующему выпускающей кафедрой. По их предложению ректор может рассматривать вопрос об отчислении студента из вуза.</w:t>
      </w:r>
    </w:p>
    <w:p w:rsidR="00E16F7D" w:rsidRDefault="00E16F7D">
      <w:pPr>
        <w:spacing w:line="19" w:lineRule="exact"/>
        <w:rPr>
          <w:sz w:val="20"/>
          <w:szCs w:val="20"/>
        </w:rPr>
      </w:pPr>
    </w:p>
    <w:p w:rsidR="00E16F7D" w:rsidRDefault="000F600E">
      <w:pPr>
        <w:spacing w:line="257" w:lineRule="auto"/>
        <w:ind w:left="980" w:right="46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По окончания практики студенты сдают дифференцированный зачет. Документом, удостоверяющим временную нетрудоспособность студента во время практики, является больничный лист.</w:t>
      </w:r>
    </w:p>
    <w:p w:rsidR="00E16F7D" w:rsidRDefault="00E16F7D">
      <w:pPr>
        <w:spacing w:line="10" w:lineRule="exact"/>
        <w:rPr>
          <w:sz w:val="20"/>
          <w:szCs w:val="20"/>
        </w:rPr>
      </w:pPr>
    </w:p>
    <w:p w:rsidR="00E16F7D" w:rsidRDefault="000F600E">
      <w:pPr>
        <w:spacing w:line="279" w:lineRule="auto"/>
        <w:ind w:left="260" w:right="560" w:firstLine="7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Студент, не выполнивший программу преддипломной практики или получивший неудовлетворительную оценку, отчисляется из университета.</w:t>
      </w:r>
    </w:p>
    <w:p w:rsidR="00E16F7D" w:rsidRDefault="00E16F7D">
      <w:pPr>
        <w:spacing w:line="349" w:lineRule="exact"/>
        <w:rPr>
          <w:sz w:val="20"/>
          <w:szCs w:val="20"/>
        </w:rPr>
      </w:pPr>
    </w:p>
    <w:p w:rsidR="00E16F7D" w:rsidRDefault="000F600E">
      <w:pPr>
        <w:ind w:left="160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СОДЕРЖАНИЕ ОТЧЕТА О ПРАКТИКЕ</w:t>
      </w:r>
    </w:p>
    <w:p w:rsidR="00E16F7D" w:rsidRDefault="00E16F7D">
      <w:pPr>
        <w:spacing w:line="136" w:lineRule="exact"/>
        <w:rPr>
          <w:sz w:val="20"/>
          <w:szCs w:val="20"/>
        </w:rPr>
      </w:pPr>
    </w:p>
    <w:p w:rsidR="00E16F7D" w:rsidRDefault="000F600E">
      <w:pPr>
        <w:spacing w:line="265" w:lineRule="auto"/>
        <w:ind w:left="260" w:right="280" w:firstLine="7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Отчет в краткой форме содержит результаты проделанной на практике работы, в соответствии с темой выпускной квалификационной работы, в частности:</w:t>
      </w:r>
    </w:p>
    <w:p w:rsidR="00E16F7D" w:rsidRDefault="00E16F7D">
      <w:pPr>
        <w:spacing w:line="29" w:lineRule="exact"/>
        <w:rPr>
          <w:sz w:val="20"/>
          <w:szCs w:val="20"/>
        </w:rPr>
      </w:pPr>
    </w:p>
    <w:p w:rsidR="00E16F7D" w:rsidRDefault="000F600E">
      <w:pPr>
        <w:spacing w:line="235" w:lineRule="auto"/>
        <w:ind w:left="260" w:right="420" w:firstLine="7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– результаты проведенных экспериментальных исследований по теме выпускной квалификационной работы с соблюдением требований стандартных методических указаний;</w:t>
      </w:r>
    </w:p>
    <w:p w:rsidR="00E16F7D" w:rsidRDefault="00E16F7D">
      <w:pPr>
        <w:spacing w:line="21" w:lineRule="exact"/>
        <w:rPr>
          <w:sz w:val="20"/>
          <w:szCs w:val="20"/>
        </w:rPr>
      </w:pPr>
    </w:p>
    <w:p w:rsidR="00E16F7D" w:rsidRDefault="000F600E">
      <w:pPr>
        <w:numPr>
          <w:ilvl w:val="0"/>
          <w:numId w:val="5"/>
        </w:numPr>
        <w:tabs>
          <w:tab w:val="left" w:pos="1014"/>
        </w:tabs>
        <w:spacing w:line="247" w:lineRule="auto"/>
        <w:ind w:left="260" w:right="360" w:firstLine="53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обсуждение полученных результатов исследований, разработка рекомендаций по внедрению основных результатов</w:t>
      </w:r>
    </w:p>
    <w:p w:rsidR="00E16F7D" w:rsidRDefault="00E16F7D">
      <w:pPr>
        <w:sectPr w:rsidR="00E16F7D">
          <w:pgSz w:w="11900" w:h="16838"/>
          <w:pgMar w:top="1105" w:right="704" w:bottom="68" w:left="1440" w:header="0" w:footer="0" w:gutter="0"/>
          <w:cols w:space="720" w:equalWidth="0">
            <w:col w:w="9760"/>
          </w:cols>
        </w:sectPr>
      </w:pPr>
    </w:p>
    <w:p w:rsidR="00E16F7D" w:rsidRDefault="000F600E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работы;</w:t>
      </w:r>
    </w:p>
    <w:p w:rsidR="00E16F7D" w:rsidRDefault="00E16F7D">
      <w:pPr>
        <w:spacing w:line="38" w:lineRule="exact"/>
        <w:rPr>
          <w:sz w:val="20"/>
          <w:szCs w:val="20"/>
        </w:rPr>
      </w:pPr>
    </w:p>
    <w:p w:rsidR="00E16F7D" w:rsidRDefault="000F600E">
      <w:pPr>
        <w:numPr>
          <w:ilvl w:val="1"/>
          <w:numId w:val="6"/>
        </w:numPr>
        <w:tabs>
          <w:tab w:val="left" w:pos="980"/>
        </w:tabs>
        <w:spacing w:line="243" w:lineRule="auto"/>
        <w:ind w:left="260" w:right="300" w:firstLine="53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результаты подготовки для заседания государственной экзаменационной комиссии материалов выступления в письменной форме с изложением существа и основных положений работы;</w:t>
      </w:r>
    </w:p>
    <w:p w:rsidR="00E16F7D" w:rsidRDefault="00E16F7D">
      <w:pPr>
        <w:spacing w:line="20" w:lineRule="exact"/>
        <w:rPr>
          <w:rFonts w:eastAsia="Times New Roman"/>
          <w:sz w:val="28"/>
          <w:szCs w:val="28"/>
        </w:rPr>
      </w:pPr>
    </w:p>
    <w:p w:rsidR="00E16F7D" w:rsidRDefault="000F600E">
      <w:pPr>
        <w:numPr>
          <w:ilvl w:val="1"/>
          <w:numId w:val="6"/>
        </w:numPr>
        <w:tabs>
          <w:tab w:val="left" w:pos="980"/>
        </w:tabs>
        <w:spacing w:line="235" w:lineRule="auto"/>
        <w:ind w:left="260" w:right="700" w:firstLine="53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сведения о подготовке </w:t>
      </w:r>
      <w:proofErr w:type="gramStart"/>
      <w:r>
        <w:rPr>
          <w:rFonts w:eastAsia="Times New Roman"/>
          <w:sz w:val="28"/>
          <w:szCs w:val="28"/>
        </w:rPr>
        <w:t>материалов(</w:t>
      </w:r>
      <w:proofErr w:type="gramEnd"/>
      <w:r>
        <w:rPr>
          <w:rFonts w:eastAsia="Times New Roman"/>
          <w:sz w:val="28"/>
          <w:szCs w:val="28"/>
        </w:rPr>
        <w:t>презентаций, иллюстраций) к выступлению на заседании государственной экзаменационной комиссии;</w:t>
      </w:r>
    </w:p>
    <w:p w:rsidR="00E16F7D" w:rsidRDefault="00E16F7D">
      <w:pPr>
        <w:spacing w:line="19" w:lineRule="exact"/>
        <w:rPr>
          <w:rFonts w:eastAsia="Times New Roman"/>
          <w:sz w:val="28"/>
          <w:szCs w:val="28"/>
        </w:rPr>
      </w:pPr>
    </w:p>
    <w:p w:rsidR="00E16F7D" w:rsidRDefault="000F600E">
      <w:pPr>
        <w:numPr>
          <w:ilvl w:val="1"/>
          <w:numId w:val="6"/>
        </w:numPr>
        <w:tabs>
          <w:tab w:val="left" w:pos="980"/>
        </w:tabs>
        <w:spacing w:line="234" w:lineRule="auto"/>
        <w:ind w:left="260" w:right="80" w:firstLine="53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сведения о подготовке и публикация тезисов доклада на конференции (с указанием названия конференции и тезисов);</w:t>
      </w:r>
    </w:p>
    <w:p w:rsidR="00E16F7D" w:rsidRDefault="00E16F7D">
      <w:pPr>
        <w:spacing w:line="20" w:lineRule="exact"/>
        <w:rPr>
          <w:rFonts w:eastAsia="Times New Roman"/>
          <w:sz w:val="28"/>
          <w:szCs w:val="28"/>
        </w:rPr>
      </w:pPr>
    </w:p>
    <w:p w:rsidR="00E16F7D" w:rsidRDefault="000F600E">
      <w:pPr>
        <w:numPr>
          <w:ilvl w:val="1"/>
          <w:numId w:val="6"/>
        </w:numPr>
        <w:tabs>
          <w:tab w:val="left" w:pos="980"/>
        </w:tabs>
        <w:spacing w:line="233" w:lineRule="auto"/>
        <w:ind w:left="260" w:right="20" w:firstLine="53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сведения о степени подготовки и публикация научной статьи по теме исследования (с указанием издания и наименования статьи).</w:t>
      </w:r>
    </w:p>
    <w:p w:rsidR="00E16F7D" w:rsidRDefault="00E16F7D">
      <w:pPr>
        <w:spacing w:line="2" w:lineRule="exact"/>
        <w:rPr>
          <w:rFonts w:eastAsia="Times New Roman"/>
          <w:sz w:val="28"/>
          <w:szCs w:val="28"/>
        </w:rPr>
      </w:pPr>
    </w:p>
    <w:p w:rsidR="00E16F7D" w:rsidRDefault="000F600E">
      <w:pPr>
        <w:ind w:left="80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Форма титульного листа отчёта о преддипломной практике приводится</w:t>
      </w:r>
    </w:p>
    <w:p w:rsidR="00E16F7D" w:rsidRDefault="000F600E">
      <w:pPr>
        <w:numPr>
          <w:ilvl w:val="0"/>
          <w:numId w:val="6"/>
        </w:numPr>
        <w:tabs>
          <w:tab w:val="left" w:pos="460"/>
        </w:tabs>
        <w:ind w:left="460" w:hanging="20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приложении.</w:t>
      </w:r>
    </w:p>
    <w:p w:rsidR="00E16F7D" w:rsidRDefault="00E16F7D">
      <w:pPr>
        <w:spacing w:line="200" w:lineRule="exact"/>
        <w:rPr>
          <w:sz w:val="20"/>
          <w:szCs w:val="20"/>
        </w:rPr>
      </w:pPr>
    </w:p>
    <w:p w:rsidR="00E16F7D" w:rsidRDefault="00E16F7D">
      <w:pPr>
        <w:spacing w:line="396" w:lineRule="exact"/>
        <w:rPr>
          <w:sz w:val="20"/>
          <w:szCs w:val="20"/>
        </w:rPr>
      </w:pPr>
    </w:p>
    <w:p w:rsidR="00E16F7D" w:rsidRDefault="000F600E">
      <w:pPr>
        <w:spacing w:line="245" w:lineRule="auto"/>
        <w:ind w:left="4380" w:right="2040" w:hanging="3379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ОСНОВНЫЕ ТРЕБОВАНИЯ К СТРУКТУРЕ И ОФОРМЛЕНИЮ ОТЧЕТА</w:t>
      </w:r>
    </w:p>
    <w:p w:rsidR="00E16F7D" w:rsidRDefault="00E16F7D">
      <w:pPr>
        <w:spacing w:line="15" w:lineRule="exact"/>
        <w:rPr>
          <w:sz w:val="20"/>
          <w:szCs w:val="20"/>
        </w:rPr>
      </w:pPr>
    </w:p>
    <w:p w:rsidR="00E16F7D" w:rsidRDefault="000F600E">
      <w:pPr>
        <w:ind w:left="8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Отчет о преддипломной практике должен содержать:</w:t>
      </w:r>
    </w:p>
    <w:p w:rsidR="00E16F7D" w:rsidRDefault="00E16F7D">
      <w:pPr>
        <w:spacing w:line="11" w:lineRule="exact"/>
        <w:rPr>
          <w:sz w:val="20"/>
          <w:szCs w:val="20"/>
        </w:rPr>
      </w:pPr>
    </w:p>
    <w:p w:rsidR="00E16F7D" w:rsidRDefault="000F600E">
      <w:pPr>
        <w:spacing w:line="234" w:lineRule="auto"/>
        <w:ind w:left="260" w:right="420" w:firstLine="538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Титульный лист </w:t>
      </w:r>
      <w:r>
        <w:rPr>
          <w:rFonts w:eastAsia="Times New Roman"/>
          <w:sz w:val="28"/>
          <w:szCs w:val="28"/>
        </w:rPr>
        <w:t>установленного образца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(Приложение А)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 подписью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руководителя от предприятия и печатью.</w:t>
      </w:r>
    </w:p>
    <w:p w:rsidR="00E16F7D" w:rsidRDefault="00E16F7D">
      <w:pPr>
        <w:spacing w:line="16" w:lineRule="exact"/>
        <w:rPr>
          <w:sz w:val="20"/>
          <w:szCs w:val="20"/>
        </w:rPr>
      </w:pPr>
    </w:p>
    <w:p w:rsidR="00E16F7D" w:rsidRDefault="000F600E">
      <w:pPr>
        <w:spacing w:line="234" w:lineRule="auto"/>
        <w:ind w:left="260" w:right="1780" w:firstLine="538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Задание </w:t>
      </w:r>
      <w:r>
        <w:rPr>
          <w:rFonts w:eastAsia="Times New Roman"/>
          <w:sz w:val="28"/>
          <w:szCs w:val="28"/>
        </w:rPr>
        <w:t>установленного образца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(приложение)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 подписью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руководителя от кафедры.</w:t>
      </w:r>
    </w:p>
    <w:p w:rsidR="00E16F7D" w:rsidRDefault="00E16F7D">
      <w:pPr>
        <w:spacing w:line="2" w:lineRule="exact"/>
        <w:rPr>
          <w:sz w:val="20"/>
          <w:szCs w:val="20"/>
        </w:rPr>
      </w:pPr>
    </w:p>
    <w:p w:rsidR="00E16F7D" w:rsidRDefault="000F600E">
      <w:pPr>
        <w:ind w:left="80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Дневник прохождения практики </w:t>
      </w:r>
      <w:r>
        <w:rPr>
          <w:rFonts w:eastAsia="Times New Roman"/>
          <w:sz w:val="28"/>
          <w:szCs w:val="28"/>
        </w:rPr>
        <w:t>установленного образца</w:t>
      </w:r>
    </w:p>
    <w:p w:rsidR="00E16F7D" w:rsidRDefault="00E16F7D">
      <w:pPr>
        <w:spacing w:line="52" w:lineRule="exact"/>
        <w:rPr>
          <w:sz w:val="20"/>
          <w:szCs w:val="20"/>
        </w:rPr>
      </w:pPr>
    </w:p>
    <w:p w:rsidR="00E16F7D" w:rsidRDefault="000F600E">
      <w:pPr>
        <w:spacing w:line="258" w:lineRule="auto"/>
        <w:ind w:left="800" w:right="11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(приложение). </w:t>
      </w:r>
      <w:r>
        <w:rPr>
          <w:rFonts w:eastAsia="Times New Roman"/>
          <w:i/>
          <w:iCs/>
          <w:sz w:val="28"/>
          <w:szCs w:val="28"/>
        </w:rPr>
        <w:t>Содержание</w:t>
      </w:r>
      <w:r>
        <w:rPr>
          <w:rFonts w:eastAsia="Times New Roman"/>
          <w:sz w:val="28"/>
          <w:szCs w:val="28"/>
        </w:rPr>
        <w:t xml:space="preserve"> – где отражается перечень вопросов, содержащихся в отче-</w:t>
      </w:r>
    </w:p>
    <w:p w:rsidR="00E16F7D" w:rsidRDefault="00E16F7D">
      <w:pPr>
        <w:spacing w:line="17" w:lineRule="exact"/>
        <w:rPr>
          <w:sz w:val="20"/>
          <w:szCs w:val="20"/>
        </w:rPr>
      </w:pPr>
    </w:p>
    <w:p w:rsidR="00E16F7D" w:rsidRDefault="000F600E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те.</w:t>
      </w:r>
    </w:p>
    <w:p w:rsidR="00E16F7D" w:rsidRDefault="00E16F7D">
      <w:pPr>
        <w:spacing w:line="11" w:lineRule="exact"/>
        <w:rPr>
          <w:sz w:val="20"/>
          <w:szCs w:val="20"/>
        </w:rPr>
      </w:pPr>
    </w:p>
    <w:p w:rsidR="00E16F7D" w:rsidRDefault="000F600E">
      <w:pPr>
        <w:spacing w:line="234" w:lineRule="auto"/>
        <w:ind w:left="260" w:right="2260" w:firstLine="538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Введение </w:t>
      </w:r>
      <w:r>
        <w:rPr>
          <w:rFonts w:eastAsia="Times New Roman"/>
          <w:sz w:val="28"/>
          <w:szCs w:val="28"/>
        </w:rPr>
        <w:t>–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где отражаются цели,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задачи и направления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исследовательской работы студента.</w:t>
      </w:r>
    </w:p>
    <w:p w:rsidR="00E16F7D" w:rsidRDefault="00E16F7D">
      <w:pPr>
        <w:spacing w:line="18" w:lineRule="exact"/>
        <w:rPr>
          <w:sz w:val="20"/>
          <w:szCs w:val="20"/>
        </w:rPr>
      </w:pPr>
    </w:p>
    <w:p w:rsidR="00E16F7D" w:rsidRDefault="000F600E">
      <w:pPr>
        <w:spacing w:line="237" w:lineRule="auto"/>
        <w:ind w:left="260" w:right="120" w:firstLine="538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Основную часть </w:t>
      </w:r>
      <w:r>
        <w:rPr>
          <w:rFonts w:eastAsia="Times New Roman"/>
          <w:sz w:val="28"/>
          <w:szCs w:val="28"/>
        </w:rPr>
        <w:t>–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результаты проведенных экспериментальных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исследований по теме выпускной квалификационной работы, обсуждение полученных результатов исследований, разработка рекомендаций по внедрению основных результатов работы.</w:t>
      </w:r>
    </w:p>
    <w:p w:rsidR="00E16F7D" w:rsidRDefault="00E16F7D">
      <w:pPr>
        <w:spacing w:line="18" w:lineRule="exact"/>
        <w:rPr>
          <w:sz w:val="20"/>
          <w:szCs w:val="20"/>
        </w:rPr>
      </w:pPr>
    </w:p>
    <w:p w:rsidR="00E16F7D" w:rsidRDefault="000F600E">
      <w:pPr>
        <w:spacing w:line="233" w:lineRule="auto"/>
        <w:ind w:left="260" w:right="480" w:firstLine="538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Заключение </w:t>
      </w:r>
      <w:r>
        <w:rPr>
          <w:rFonts w:eastAsia="Times New Roman"/>
          <w:sz w:val="28"/>
          <w:szCs w:val="28"/>
        </w:rPr>
        <w:t>содержит основные выводы и рекомендации к внедрению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полученных результатов исследований.</w:t>
      </w:r>
    </w:p>
    <w:p w:rsidR="00E16F7D" w:rsidRDefault="00E16F7D">
      <w:pPr>
        <w:spacing w:line="18" w:lineRule="exact"/>
        <w:rPr>
          <w:sz w:val="20"/>
          <w:szCs w:val="20"/>
        </w:rPr>
      </w:pPr>
    </w:p>
    <w:p w:rsidR="00E16F7D" w:rsidRDefault="000F600E">
      <w:pPr>
        <w:spacing w:line="244" w:lineRule="auto"/>
        <w:ind w:left="260" w:firstLine="538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Список литературы </w:t>
      </w:r>
      <w:r>
        <w:rPr>
          <w:rFonts w:eastAsia="Times New Roman"/>
          <w:sz w:val="28"/>
          <w:szCs w:val="28"/>
        </w:rPr>
        <w:t>-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при прохождении практики и при подготовке от-чета необходимо использовать научно-теоретические источники(учебники, учебные пособия, Интернет - сайты и т.п.), которые рекомендуют преподава-тели по изучаемым дисциплинам.</w:t>
      </w:r>
    </w:p>
    <w:p w:rsidR="00E16F7D" w:rsidRDefault="00E16F7D">
      <w:pPr>
        <w:spacing w:line="23" w:lineRule="exact"/>
        <w:rPr>
          <w:sz w:val="20"/>
          <w:szCs w:val="20"/>
        </w:rPr>
      </w:pPr>
    </w:p>
    <w:p w:rsidR="00E16F7D" w:rsidRDefault="000F600E">
      <w:pPr>
        <w:spacing w:line="251" w:lineRule="auto"/>
        <w:ind w:left="260" w:right="40" w:firstLine="538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Приложения </w:t>
      </w:r>
      <w:r>
        <w:rPr>
          <w:rFonts w:eastAsia="Times New Roman"/>
          <w:sz w:val="28"/>
          <w:szCs w:val="28"/>
        </w:rPr>
        <w:t>–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где представляются изученные и рассмотренные различ-ные формы отчетности предприятия, а также бланки, рисунки и графики</w:t>
      </w:r>
    </w:p>
    <w:p w:rsidR="00E16F7D" w:rsidRDefault="00E16F7D">
      <w:pPr>
        <w:spacing w:line="25" w:lineRule="exact"/>
        <w:rPr>
          <w:sz w:val="20"/>
          <w:szCs w:val="20"/>
        </w:rPr>
      </w:pPr>
    </w:p>
    <w:p w:rsidR="00E16F7D" w:rsidRDefault="000F600E">
      <w:pPr>
        <w:spacing w:line="245" w:lineRule="auto"/>
        <w:ind w:left="260" w:right="40" w:firstLine="53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Текст должен быть оформлен в текстовом редактореWord for Windows версии не ниже 6.0. Тип шрифта: Times New Roman Cyr. Шрифт основного текста: обычный, размер 14 пт. Шрифт заголовков разделов: полужирный, размер 16 пт. Шрифт заголовков подразделов: полужирный, размер 14 пт. Межсимвольный интервал: обычный. Межстрочный интервал: одинарный. Формулы должны быть оформлены в редакторе формулEquation Editor и</w:t>
      </w:r>
    </w:p>
    <w:p w:rsidR="00E16F7D" w:rsidRDefault="00E16F7D">
      <w:pPr>
        <w:sectPr w:rsidR="00E16F7D">
          <w:pgSz w:w="11900" w:h="16838"/>
          <w:pgMar w:top="1094" w:right="784" w:bottom="66" w:left="1440" w:header="0" w:footer="0" w:gutter="0"/>
          <w:cols w:space="720" w:equalWidth="0">
            <w:col w:w="9680"/>
          </w:cols>
        </w:sectPr>
      </w:pPr>
    </w:p>
    <w:p w:rsidR="00E16F7D" w:rsidRDefault="000F600E">
      <w:pPr>
        <w:spacing w:line="242" w:lineRule="auto"/>
        <w:ind w:left="260" w:right="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вставлены в документ как объект. Размеры шрифта для формул: - обычный - 14 пт; - крупный индекс - 10 пт; - мелкий индекс - 8 пт; - крупный символ - 20 пт; - мелкий символ - 14 пт.</w:t>
      </w:r>
    </w:p>
    <w:p w:rsidR="00E16F7D" w:rsidRDefault="00E16F7D">
      <w:pPr>
        <w:spacing w:line="30" w:lineRule="exact"/>
        <w:rPr>
          <w:sz w:val="20"/>
          <w:szCs w:val="20"/>
        </w:rPr>
      </w:pPr>
    </w:p>
    <w:p w:rsidR="00E16F7D" w:rsidRDefault="000F600E">
      <w:pPr>
        <w:spacing w:line="273" w:lineRule="auto"/>
        <w:ind w:left="260" w:right="80" w:firstLine="53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Иллюстрации должны быть вставлены в текст. Текст отчета выполняется на листах формата А4 (210x297 мм) без рамки, соблюдая следующие размеры полей: левое – не менее 30 мм, правое - не менее 10 мм, верхнее - не менее 15 мм, нижнее – не менее 20 мм. Страницы следует нумеровать арабскими циф-рами, соблюдая сквозную нумерацию по всему тексту. Номер страницы про-ставляют внизу страницы от центра без точки в конце.</w:t>
      </w:r>
    </w:p>
    <w:p w:rsidR="00E16F7D" w:rsidRDefault="00E16F7D">
      <w:pPr>
        <w:spacing w:line="362" w:lineRule="exact"/>
        <w:rPr>
          <w:sz w:val="20"/>
          <w:szCs w:val="20"/>
        </w:rPr>
      </w:pPr>
    </w:p>
    <w:p w:rsidR="00E16F7D" w:rsidRDefault="000F600E">
      <w:pPr>
        <w:ind w:right="-17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ЗАЧЕТ ПО ПРЕДДИПЛОМНОЙ ПРАКТИКЕ</w:t>
      </w:r>
    </w:p>
    <w:p w:rsidR="00E16F7D" w:rsidRDefault="00E16F7D">
      <w:pPr>
        <w:spacing w:line="133" w:lineRule="exact"/>
        <w:rPr>
          <w:sz w:val="20"/>
          <w:szCs w:val="20"/>
        </w:rPr>
      </w:pPr>
    </w:p>
    <w:p w:rsidR="00E16F7D" w:rsidRDefault="000F600E">
      <w:pPr>
        <w:spacing w:line="264" w:lineRule="auto"/>
        <w:ind w:left="260" w:firstLine="542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 завершению преддипломной практики студент сдает дифференцированный зачет. К зачету допускаются студенты, выполнившие программу практики и представившие кафедре отчет о проделанной работе.</w:t>
      </w:r>
    </w:p>
    <w:p w:rsidR="00E16F7D" w:rsidRDefault="00E16F7D">
      <w:pPr>
        <w:spacing w:line="22" w:lineRule="exact"/>
        <w:rPr>
          <w:sz w:val="20"/>
          <w:szCs w:val="20"/>
        </w:rPr>
      </w:pPr>
    </w:p>
    <w:p w:rsidR="00E16F7D" w:rsidRDefault="000F600E">
      <w:pPr>
        <w:spacing w:line="238" w:lineRule="auto"/>
        <w:ind w:left="260" w:right="80" w:firstLine="7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Аттестация по итогам практики проводится на основании оформленного в соответствии с установленными требованиями письменного отчета и отзыва руководителя практики от предприятия. По итогам аттестации выставляется оценка (отлично, хорошо, удовлетворительно) по итогам дифференцированного зачета.</w:t>
      </w:r>
    </w:p>
    <w:p w:rsidR="00E16F7D" w:rsidRDefault="00E16F7D">
      <w:pPr>
        <w:spacing w:line="14" w:lineRule="exact"/>
        <w:rPr>
          <w:sz w:val="20"/>
          <w:szCs w:val="20"/>
        </w:rPr>
      </w:pPr>
    </w:p>
    <w:p w:rsidR="00E16F7D" w:rsidRDefault="000F600E">
      <w:pPr>
        <w:numPr>
          <w:ilvl w:val="0"/>
          <w:numId w:val="7"/>
        </w:numPr>
        <w:tabs>
          <w:tab w:val="left" w:pos="1237"/>
        </w:tabs>
        <w:spacing w:line="236" w:lineRule="auto"/>
        <w:ind w:left="260" w:right="360" w:firstLine="7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зачету допускаются студенты, выполнившие программу и представившие кафедре отчет о проделанной работе. После сдачи зачета студент обязан пройти регистрацию в деканате и на кафедре, имея при себе паспорт и зачетную книжку.</w:t>
      </w:r>
    </w:p>
    <w:p w:rsidR="00E16F7D" w:rsidRDefault="00E16F7D">
      <w:pPr>
        <w:sectPr w:rsidR="00E16F7D">
          <w:pgSz w:w="11900" w:h="16838"/>
          <w:pgMar w:top="1107" w:right="764" w:bottom="1440" w:left="1440" w:header="0" w:footer="0" w:gutter="0"/>
          <w:cols w:space="720" w:equalWidth="0">
            <w:col w:w="9700"/>
          </w:cols>
        </w:sectPr>
      </w:pPr>
    </w:p>
    <w:p w:rsidR="00E16F7D" w:rsidRDefault="000F600E">
      <w:pPr>
        <w:jc w:val="right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ПРИЛОЖЕНИЕ А</w:t>
      </w:r>
    </w:p>
    <w:p w:rsidR="00E16F7D" w:rsidRDefault="000F600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column">
              <wp:posOffset>2921000</wp:posOffset>
            </wp:positionH>
            <wp:positionV relativeFrom="paragraph">
              <wp:posOffset>5080</wp:posOffset>
            </wp:positionV>
            <wp:extent cx="589915" cy="58928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15" cy="58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16F7D" w:rsidRDefault="00E16F7D">
      <w:pPr>
        <w:spacing w:line="200" w:lineRule="exact"/>
        <w:rPr>
          <w:sz w:val="20"/>
          <w:szCs w:val="20"/>
        </w:rPr>
      </w:pPr>
    </w:p>
    <w:p w:rsidR="00E16F7D" w:rsidRDefault="00E16F7D">
      <w:pPr>
        <w:spacing w:line="200" w:lineRule="exact"/>
        <w:rPr>
          <w:sz w:val="20"/>
          <w:szCs w:val="20"/>
        </w:rPr>
      </w:pPr>
    </w:p>
    <w:p w:rsidR="00E16F7D" w:rsidRDefault="00E16F7D">
      <w:pPr>
        <w:spacing w:line="200" w:lineRule="exact"/>
        <w:rPr>
          <w:sz w:val="20"/>
          <w:szCs w:val="20"/>
        </w:rPr>
      </w:pPr>
    </w:p>
    <w:p w:rsidR="00E16F7D" w:rsidRDefault="00E16F7D">
      <w:pPr>
        <w:spacing w:line="309" w:lineRule="exact"/>
        <w:rPr>
          <w:sz w:val="20"/>
          <w:szCs w:val="20"/>
        </w:rPr>
      </w:pPr>
    </w:p>
    <w:p w:rsidR="00E16F7D" w:rsidRDefault="000F600E">
      <w:pPr>
        <w:ind w:left="3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МИНИСТЕРСТВО ОБРАЗОВАНИЯ И НАУКИ РОССИЙСКОЙ ФЕДЕРАЦИИ</w:t>
      </w:r>
    </w:p>
    <w:p w:rsidR="00E16F7D" w:rsidRDefault="00E16F7D">
      <w:pPr>
        <w:spacing w:line="138" w:lineRule="exact"/>
        <w:rPr>
          <w:sz w:val="20"/>
          <w:szCs w:val="20"/>
        </w:rPr>
      </w:pPr>
    </w:p>
    <w:p w:rsidR="00E16F7D" w:rsidRDefault="000F600E">
      <w:pPr>
        <w:spacing w:line="237" w:lineRule="auto"/>
        <w:ind w:right="-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 «ДОНСКОЙ ГОСУДАРСТВЕННЫЙ ТЕХНИЧЕСКИЙ УНИВЕРСИТЕТ» (ДГТУ)</w:t>
      </w:r>
    </w:p>
    <w:p w:rsidR="00E16F7D" w:rsidRDefault="00E16F7D">
      <w:pPr>
        <w:spacing w:line="272" w:lineRule="exact"/>
        <w:rPr>
          <w:sz w:val="20"/>
          <w:szCs w:val="20"/>
        </w:rPr>
      </w:pPr>
    </w:p>
    <w:p w:rsidR="00E16F7D" w:rsidRDefault="000F600E">
      <w:pPr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Факультет «Энергетика и нефтегазопромышленность</w:t>
      </w:r>
    </w:p>
    <w:p w:rsidR="00E16F7D" w:rsidRDefault="00E16F7D">
      <w:pPr>
        <w:spacing w:line="207" w:lineRule="exact"/>
        <w:rPr>
          <w:sz w:val="20"/>
          <w:szCs w:val="20"/>
        </w:rPr>
      </w:pPr>
    </w:p>
    <w:p w:rsidR="00E16F7D" w:rsidRDefault="000F600E">
      <w:pPr>
        <w:ind w:left="40"/>
        <w:rPr>
          <w:sz w:val="20"/>
          <w:szCs w:val="20"/>
        </w:rPr>
      </w:pPr>
      <w:proofErr w:type="gramStart"/>
      <w:r>
        <w:rPr>
          <w:rFonts w:eastAsia="Times New Roman"/>
          <w:sz w:val="24"/>
          <w:szCs w:val="24"/>
        </w:rPr>
        <w:t>Кафедра  «</w:t>
      </w:r>
      <w:proofErr w:type="gramEnd"/>
      <w:r w:rsidR="002B40A6">
        <w:rPr>
          <w:rFonts w:eastAsia="Times New Roman"/>
          <w:sz w:val="24"/>
          <w:szCs w:val="24"/>
        </w:rPr>
        <w:t>Интеллектуальные электрические сети</w:t>
      </w:r>
      <w:r>
        <w:rPr>
          <w:rFonts w:eastAsia="Times New Roman"/>
          <w:sz w:val="24"/>
          <w:szCs w:val="24"/>
        </w:rPr>
        <w:t>»</w:t>
      </w:r>
    </w:p>
    <w:p w:rsidR="00E16F7D" w:rsidRDefault="00E16F7D">
      <w:pPr>
        <w:spacing w:line="200" w:lineRule="exact"/>
        <w:rPr>
          <w:sz w:val="20"/>
          <w:szCs w:val="20"/>
        </w:rPr>
      </w:pPr>
    </w:p>
    <w:p w:rsidR="00E16F7D" w:rsidRDefault="00E16F7D">
      <w:pPr>
        <w:spacing w:line="200" w:lineRule="exact"/>
        <w:rPr>
          <w:sz w:val="20"/>
          <w:szCs w:val="20"/>
        </w:rPr>
      </w:pPr>
    </w:p>
    <w:p w:rsidR="00E16F7D" w:rsidRDefault="00E16F7D">
      <w:pPr>
        <w:spacing w:line="219" w:lineRule="exact"/>
        <w:rPr>
          <w:sz w:val="20"/>
          <w:szCs w:val="20"/>
        </w:rPr>
      </w:pPr>
    </w:p>
    <w:p w:rsidR="00E16F7D" w:rsidRDefault="000F600E">
      <w:pPr>
        <w:tabs>
          <w:tab w:val="left" w:pos="8240"/>
        </w:tabs>
        <w:ind w:left="64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Зав. кафедрой</w:t>
      </w:r>
      <w:proofErr w:type="gramStart"/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«</w:t>
      </w:r>
      <w:proofErr w:type="gramEnd"/>
      <w:r w:rsidR="00905E5F">
        <w:rPr>
          <w:rFonts w:eastAsia="Times New Roman"/>
          <w:sz w:val="24"/>
          <w:szCs w:val="24"/>
        </w:rPr>
        <w:t>ИЭС</w:t>
      </w:r>
      <w:r>
        <w:rPr>
          <w:rFonts w:eastAsia="Times New Roman"/>
          <w:sz w:val="24"/>
          <w:szCs w:val="24"/>
        </w:rPr>
        <w:t>»</w:t>
      </w:r>
    </w:p>
    <w:p w:rsidR="00E16F7D" w:rsidRDefault="00E16F7D">
      <w:pPr>
        <w:spacing w:line="70" w:lineRule="exact"/>
        <w:rPr>
          <w:sz w:val="20"/>
          <w:szCs w:val="20"/>
        </w:rPr>
      </w:pPr>
    </w:p>
    <w:p w:rsidR="00E16F7D" w:rsidRDefault="000F600E">
      <w:pPr>
        <w:tabs>
          <w:tab w:val="left" w:pos="8240"/>
        </w:tabs>
        <w:ind w:left="64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</w:t>
      </w:r>
      <w:r>
        <w:rPr>
          <w:sz w:val="20"/>
          <w:szCs w:val="20"/>
        </w:rPr>
        <w:tab/>
      </w:r>
      <w:r w:rsidR="00905E5F">
        <w:rPr>
          <w:rFonts w:eastAsia="Times New Roman"/>
          <w:sz w:val="24"/>
          <w:szCs w:val="24"/>
        </w:rPr>
        <w:t>Н.И. Цыгулев</w:t>
      </w:r>
      <w:bookmarkStart w:id="0" w:name="_GoBack"/>
      <w:bookmarkEnd w:id="0"/>
    </w:p>
    <w:p w:rsidR="00E16F7D" w:rsidRDefault="000F600E">
      <w:pPr>
        <w:spacing w:line="205" w:lineRule="auto"/>
        <w:ind w:left="7040"/>
        <w:rPr>
          <w:sz w:val="20"/>
          <w:szCs w:val="20"/>
        </w:rPr>
      </w:pPr>
      <w:r>
        <w:rPr>
          <w:rFonts w:eastAsia="Times New Roman"/>
          <w:sz w:val="12"/>
          <w:szCs w:val="12"/>
        </w:rPr>
        <w:t>(подпись)</w:t>
      </w:r>
    </w:p>
    <w:p w:rsidR="00E16F7D" w:rsidRDefault="00E16F7D">
      <w:pPr>
        <w:spacing w:line="98" w:lineRule="exact"/>
        <w:rPr>
          <w:sz w:val="20"/>
          <w:szCs w:val="20"/>
        </w:rPr>
      </w:pPr>
    </w:p>
    <w:p w:rsidR="00E16F7D" w:rsidRDefault="000F600E">
      <w:pPr>
        <w:tabs>
          <w:tab w:val="left" w:pos="7260"/>
          <w:tab w:val="left" w:pos="9000"/>
        </w:tabs>
        <w:ind w:left="64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«___»</w:t>
      </w:r>
      <w:r>
        <w:rPr>
          <w:rFonts w:eastAsia="Times New Roman"/>
          <w:sz w:val="24"/>
          <w:szCs w:val="24"/>
        </w:rPr>
        <w:tab/>
        <w:t>_____________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201_ г.</w:t>
      </w:r>
    </w:p>
    <w:p w:rsidR="00E16F7D" w:rsidRDefault="00E16F7D">
      <w:pPr>
        <w:spacing w:line="353" w:lineRule="exact"/>
        <w:rPr>
          <w:sz w:val="20"/>
          <w:szCs w:val="20"/>
        </w:rPr>
      </w:pPr>
    </w:p>
    <w:p w:rsidR="00E16F7D" w:rsidRDefault="000F600E">
      <w:pPr>
        <w:ind w:right="-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ОТЧЕТ</w:t>
      </w:r>
    </w:p>
    <w:p w:rsidR="00E16F7D" w:rsidRDefault="00E16F7D">
      <w:pPr>
        <w:spacing w:line="200" w:lineRule="exact"/>
        <w:rPr>
          <w:sz w:val="20"/>
          <w:szCs w:val="20"/>
        </w:rPr>
      </w:pPr>
    </w:p>
    <w:p w:rsidR="00E16F7D" w:rsidRDefault="00E16F7D">
      <w:pPr>
        <w:spacing w:line="218" w:lineRule="exact"/>
        <w:rPr>
          <w:sz w:val="20"/>
          <w:szCs w:val="20"/>
        </w:rPr>
      </w:pPr>
    </w:p>
    <w:p w:rsidR="00E16F7D" w:rsidRDefault="000F600E">
      <w:pPr>
        <w:ind w:left="35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 преддипломной практике</w:t>
      </w:r>
    </w:p>
    <w:p w:rsidR="00E16F7D" w:rsidRDefault="00E16F7D">
      <w:pPr>
        <w:spacing w:line="276" w:lineRule="exact"/>
        <w:rPr>
          <w:sz w:val="20"/>
          <w:szCs w:val="20"/>
        </w:rPr>
      </w:pPr>
    </w:p>
    <w:p w:rsidR="00E16F7D" w:rsidRDefault="000F600E">
      <w:pPr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______________________________</w:t>
      </w:r>
    </w:p>
    <w:p w:rsidR="00E16F7D" w:rsidRDefault="00E16F7D">
      <w:pPr>
        <w:spacing w:line="202" w:lineRule="exact"/>
        <w:rPr>
          <w:sz w:val="20"/>
          <w:szCs w:val="20"/>
        </w:rPr>
      </w:pPr>
    </w:p>
    <w:p w:rsidR="00E16F7D" w:rsidRDefault="000F600E">
      <w:pPr>
        <w:tabs>
          <w:tab w:val="left" w:pos="1440"/>
        </w:tabs>
        <w:ind w:left="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Студент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__________________________</w:t>
      </w:r>
    </w:p>
    <w:p w:rsidR="00E16F7D" w:rsidRDefault="000F600E">
      <w:pPr>
        <w:ind w:left="3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</w:t>
      </w:r>
    </w:p>
    <w:p w:rsidR="00E16F7D" w:rsidRDefault="00E16F7D">
      <w:pPr>
        <w:spacing w:line="9" w:lineRule="exact"/>
        <w:rPr>
          <w:sz w:val="20"/>
          <w:szCs w:val="20"/>
        </w:rPr>
      </w:pPr>
    </w:p>
    <w:p w:rsidR="00E16F7D" w:rsidRDefault="000F600E">
      <w:pPr>
        <w:tabs>
          <w:tab w:val="left" w:pos="6380"/>
        </w:tabs>
        <w:ind w:left="1880"/>
        <w:rPr>
          <w:sz w:val="20"/>
          <w:szCs w:val="20"/>
        </w:rPr>
      </w:pPr>
      <w:r>
        <w:rPr>
          <w:rFonts w:eastAsia="Times New Roman"/>
          <w:sz w:val="17"/>
          <w:szCs w:val="17"/>
        </w:rPr>
        <w:t>подпись, дата</w:t>
      </w:r>
      <w:r>
        <w:rPr>
          <w:sz w:val="20"/>
          <w:szCs w:val="20"/>
        </w:rPr>
        <w:tab/>
      </w:r>
      <w:r>
        <w:rPr>
          <w:rFonts w:eastAsia="Times New Roman"/>
          <w:sz w:val="17"/>
          <w:szCs w:val="17"/>
        </w:rPr>
        <w:t>И.О.Ф.</w:t>
      </w:r>
    </w:p>
    <w:p w:rsidR="00E16F7D" w:rsidRDefault="00E16F7D">
      <w:pPr>
        <w:spacing w:line="271" w:lineRule="exact"/>
        <w:rPr>
          <w:sz w:val="20"/>
          <w:szCs w:val="20"/>
        </w:rPr>
      </w:pPr>
    </w:p>
    <w:p w:rsidR="00E16F7D" w:rsidRDefault="000F600E">
      <w:pPr>
        <w:tabs>
          <w:tab w:val="left" w:pos="2840"/>
          <w:tab w:val="left" w:pos="3420"/>
          <w:tab w:val="left" w:pos="5680"/>
        </w:tabs>
        <w:ind w:left="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Обозначение отчета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ПД.</w:t>
      </w:r>
      <w:r>
        <w:rPr>
          <w:rFonts w:eastAsia="Times New Roman"/>
          <w:sz w:val="24"/>
          <w:szCs w:val="24"/>
        </w:rPr>
        <w:tab/>
        <w:t>ХХ0000.000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Группа НМТ21</w:t>
      </w:r>
    </w:p>
    <w:p w:rsidR="00E16F7D" w:rsidRDefault="00E16F7D">
      <w:pPr>
        <w:spacing w:line="276" w:lineRule="exact"/>
        <w:rPr>
          <w:sz w:val="20"/>
          <w:szCs w:val="20"/>
        </w:rPr>
      </w:pPr>
    </w:p>
    <w:p w:rsidR="00E16F7D" w:rsidRDefault="000F600E">
      <w:pPr>
        <w:tabs>
          <w:tab w:val="left" w:pos="3820"/>
        </w:tabs>
        <w:ind w:left="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Направление подготовки: 15.04.02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« Технологические машины и оборудование»</w:t>
      </w:r>
    </w:p>
    <w:p w:rsidR="00E16F7D" w:rsidRDefault="00E16F7D">
      <w:pPr>
        <w:spacing w:line="289" w:lineRule="exact"/>
        <w:rPr>
          <w:sz w:val="20"/>
          <w:szCs w:val="20"/>
        </w:rPr>
      </w:pPr>
    </w:p>
    <w:p w:rsidR="00E16F7D" w:rsidRDefault="000F600E">
      <w:pPr>
        <w:spacing w:line="234" w:lineRule="auto"/>
        <w:ind w:left="1020" w:right="2120" w:hanging="95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ОПОП «Совершенствование элементов конструкций машин и оборудования нефтегазовых промыслов»</w:t>
      </w:r>
    </w:p>
    <w:p w:rsidR="00E16F7D" w:rsidRDefault="00E16F7D">
      <w:pPr>
        <w:spacing w:line="278" w:lineRule="exact"/>
        <w:rPr>
          <w:sz w:val="20"/>
          <w:szCs w:val="20"/>
        </w:rPr>
      </w:pPr>
    </w:p>
    <w:p w:rsidR="00E16F7D" w:rsidRDefault="000F600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Руководитель практики:</w:t>
      </w:r>
    </w:p>
    <w:p w:rsidR="00E16F7D" w:rsidRDefault="00E16F7D">
      <w:pPr>
        <w:spacing w:line="186" w:lineRule="exact"/>
        <w:rPr>
          <w:sz w:val="20"/>
          <w:szCs w:val="20"/>
        </w:rPr>
      </w:pPr>
    </w:p>
    <w:p w:rsidR="00E16F7D" w:rsidRDefault="000F600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 предприятия ______________ __________________ ________________________________</w:t>
      </w:r>
    </w:p>
    <w:p w:rsidR="00E16F7D" w:rsidRDefault="000F600E">
      <w:pPr>
        <w:tabs>
          <w:tab w:val="left" w:pos="4160"/>
          <w:tab w:val="left" w:pos="6280"/>
        </w:tabs>
        <w:spacing w:line="222" w:lineRule="auto"/>
        <w:ind w:left="2160"/>
        <w:rPr>
          <w:sz w:val="20"/>
          <w:szCs w:val="20"/>
        </w:rPr>
      </w:pPr>
      <w:r>
        <w:rPr>
          <w:rFonts w:eastAsia="Times New Roman"/>
          <w:sz w:val="16"/>
          <w:szCs w:val="16"/>
        </w:rPr>
        <w:t>должность</w:t>
      </w:r>
      <w:r>
        <w:rPr>
          <w:sz w:val="20"/>
          <w:szCs w:val="20"/>
        </w:rPr>
        <w:tab/>
      </w:r>
      <w:r>
        <w:rPr>
          <w:rFonts w:eastAsia="Times New Roman"/>
          <w:sz w:val="16"/>
          <w:szCs w:val="16"/>
        </w:rPr>
        <w:t>подпись, дата</w:t>
      </w:r>
      <w:r>
        <w:rPr>
          <w:sz w:val="20"/>
          <w:szCs w:val="20"/>
        </w:rPr>
        <w:tab/>
      </w:r>
      <w:r>
        <w:rPr>
          <w:rFonts w:eastAsia="Times New Roman"/>
          <w:sz w:val="16"/>
          <w:szCs w:val="16"/>
        </w:rPr>
        <w:t>имя, отчество, фамилия</w:t>
      </w:r>
    </w:p>
    <w:p w:rsidR="00E16F7D" w:rsidRDefault="00E16F7D">
      <w:pPr>
        <w:spacing w:line="127" w:lineRule="exact"/>
        <w:rPr>
          <w:sz w:val="20"/>
          <w:szCs w:val="20"/>
        </w:rPr>
      </w:pPr>
    </w:p>
    <w:p w:rsidR="00E16F7D" w:rsidRDefault="000F600E">
      <w:pPr>
        <w:ind w:right="90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М.П.</w:t>
      </w:r>
    </w:p>
    <w:p w:rsidR="00E16F7D" w:rsidRDefault="000F600E">
      <w:pPr>
        <w:spacing w:line="221" w:lineRule="auto"/>
        <w:ind w:right="88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 кафедры ______________ __________________ ________________________________</w:t>
      </w:r>
    </w:p>
    <w:p w:rsidR="00E16F7D" w:rsidRDefault="000F600E">
      <w:pPr>
        <w:tabs>
          <w:tab w:val="left" w:pos="4160"/>
          <w:tab w:val="left" w:pos="6280"/>
        </w:tabs>
        <w:spacing w:line="223" w:lineRule="auto"/>
        <w:ind w:left="2160"/>
        <w:rPr>
          <w:sz w:val="20"/>
          <w:szCs w:val="20"/>
        </w:rPr>
      </w:pPr>
      <w:r>
        <w:rPr>
          <w:rFonts w:eastAsia="Times New Roman"/>
          <w:sz w:val="16"/>
          <w:szCs w:val="16"/>
        </w:rPr>
        <w:t>должность</w:t>
      </w:r>
      <w:r>
        <w:rPr>
          <w:sz w:val="20"/>
          <w:szCs w:val="20"/>
        </w:rPr>
        <w:tab/>
      </w:r>
      <w:r>
        <w:rPr>
          <w:rFonts w:eastAsia="Times New Roman"/>
          <w:sz w:val="16"/>
          <w:szCs w:val="16"/>
        </w:rPr>
        <w:t>подпись, дата</w:t>
      </w:r>
      <w:r>
        <w:rPr>
          <w:sz w:val="20"/>
          <w:szCs w:val="20"/>
        </w:rPr>
        <w:tab/>
      </w:r>
      <w:r>
        <w:rPr>
          <w:rFonts w:eastAsia="Times New Roman"/>
          <w:sz w:val="16"/>
          <w:szCs w:val="16"/>
        </w:rPr>
        <w:t>имя, отчество, фамилия</w:t>
      </w:r>
    </w:p>
    <w:p w:rsidR="00E16F7D" w:rsidRDefault="00E16F7D">
      <w:pPr>
        <w:spacing w:line="200" w:lineRule="exact"/>
        <w:rPr>
          <w:sz w:val="20"/>
          <w:szCs w:val="20"/>
        </w:rPr>
      </w:pPr>
    </w:p>
    <w:p w:rsidR="00E16F7D" w:rsidRDefault="00E16F7D">
      <w:pPr>
        <w:spacing w:line="200" w:lineRule="exact"/>
        <w:rPr>
          <w:sz w:val="20"/>
          <w:szCs w:val="20"/>
        </w:rPr>
      </w:pPr>
    </w:p>
    <w:p w:rsidR="00E16F7D" w:rsidRDefault="00E16F7D">
      <w:pPr>
        <w:spacing w:line="258" w:lineRule="exact"/>
        <w:rPr>
          <w:sz w:val="20"/>
          <w:szCs w:val="20"/>
        </w:rPr>
      </w:pPr>
    </w:p>
    <w:p w:rsidR="00E16F7D" w:rsidRDefault="000F600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Оценка __________________ _______________ ______________________________________</w:t>
      </w:r>
    </w:p>
    <w:p w:rsidR="00E16F7D" w:rsidRDefault="000F600E">
      <w:pPr>
        <w:tabs>
          <w:tab w:val="left" w:pos="5940"/>
        </w:tabs>
        <w:spacing w:line="222" w:lineRule="auto"/>
        <w:ind w:left="3980"/>
        <w:rPr>
          <w:sz w:val="20"/>
          <w:szCs w:val="20"/>
        </w:rPr>
      </w:pPr>
      <w:r>
        <w:rPr>
          <w:rFonts w:eastAsia="Times New Roman"/>
          <w:sz w:val="16"/>
          <w:szCs w:val="16"/>
        </w:rPr>
        <w:t>дата</w:t>
      </w:r>
      <w:r>
        <w:rPr>
          <w:sz w:val="20"/>
          <w:szCs w:val="20"/>
        </w:rPr>
        <w:tab/>
      </w:r>
      <w:r>
        <w:rPr>
          <w:rFonts w:eastAsia="Times New Roman"/>
          <w:sz w:val="16"/>
          <w:szCs w:val="16"/>
        </w:rPr>
        <w:t>подпись преподавателя</w:t>
      </w:r>
    </w:p>
    <w:p w:rsidR="00E16F7D" w:rsidRDefault="00E16F7D">
      <w:pPr>
        <w:spacing w:line="200" w:lineRule="exact"/>
        <w:rPr>
          <w:sz w:val="20"/>
          <w:szCs w:val="20"/>
        </w:rPr>
      </w:pPr>
    </w:p>
    <w:p w:rsidR="00E16F7D" w:rsidRDefault="00E16F7D">
      <w:pPr>
        <w:spacing w:line="205" w:lineRule="exact"/>
        <w:rPr>
          <w:sz w:val="20"/>
          <w:szCs w:val="20"/>
        </w:rPr>
      </w:pPr>
    </w:p>
    <w:p w:rsidR="00E16F7D" w:rsidRDefault="000F600E">
      <w:pPr>
        <w:ind w:right="-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Ростов-на-Дону</w:t>
      </w:r>
    </w:p>
    <w:p w:rsidR="00E16F7D" w:rsidRDefault="00E16F7D">
      <w:pPr>
        <w:sectPr w:rsidR="00E16F7D">
          <w:pgSz w:w="11900" w:h="16838"/>
          <w:pgMar w:top="844" w:right="706" w:bottom="667" w:left="1100" w:header="0" w:footer="0" w:gutter="0"/>
          <w:cols w:space="720" w:equalWidth="0">
            <w:col w:w="10100"/>
          </w:cols>
        </w:sectPr>
      </w:pPr>
    </w:p>
    <w:p w:rsidR="00E16F7D" w:rsidRDefault="00E16F7D">
      <w:pPr>
        <w:spacing w:line="137" w:lineRule="exact"/>
        <w:rPr>
          <w:sz w:val="20"/>
          <w:szCs w:val="20"/>
        </w:rPr>
      </w:pPr>
    </w:p>
    <w:p w:rsidR="00E16F7D" w:rsidRDefault="000F600E">
      <w:pPr>
        <w:ind w:right="-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201_</w:t>
      </w:r>
    </w:p>
    <w:p w:rsidR="00E16F7D" w:rsidRDefault="00E16F7D">
      <w:pPr>
        <w:sectPr w:rsidR="00E16F7D">
          <w:type w:val="continuous"/>
          <w:pgSz w:w="11900" w:h="16838"/>
          <w:pgMar w:top="844" w:right="706" w:bottom="667" w:left="1100" w:header="0" w:footer="0" w:gutter="0"/>
          <w:cols w:space="720" w:equalWidth="0">
            <w:col w:w="10100"/>
          </w:cols>
        </w:sectPr>
      </w:pPr>
    </w:p>
    <w:p w:rsidR="00E16F7D" w:rsidRDefault="000F600E">
      <w:pPr>
        <w:jc w:val="right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ПРИЛОЖЕНИЕ Б</w:t>
      </w:r>
    </w:p>
    <w:p w:rsidR="00E16F7D" w:rsidRDefault="000F600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2921000</wp:posOffset>
            </wp:positionH>
            <wp:positionV relativeFrom="paragraph">
              <wp:posOffset>5080</wp:posOffset>
            </wp:positionV>
            <wp:extent cx="589915" cy="58928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15" cy="58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16F7D" w:rsidRDefault="00E16F7D">
      <w:pPr>
        <w:spacing w:line="200" w:lineRule="exact"/>
        <w:rPr>
          <w:sz w:val="20"/>
          <w:szCs w:val="20"/>
        </w:rPr>
      </w:pPr>
    </w:p>
    <w:p w:rsidR="00E16F7D" w:rsidRDefault="00E16F7D">
      <w:pPr>
        <w:spacing w:line="200" w:lineRule="exact"/>
        <w:rPr>
          <w:sz w:val="20"/>
          <w:szCs w:val="20"/>
        </w:rPr>
      </w:pPr>
    </w:p>
    <w:p w:rsidR="00E16F7D" w:rsidRDefault="00E16F7D">
      <w:pPr>
        <w:spacing w:line="200" w:lineRule="exact"/>
        <w:rPr>
          <w:sz w:val="20"/>
          <w:szCs w:val="20"/>
        </w:rPr>
      </w:pPr>
    </w:p>
    <w:p w:rsidR="00E16F7D" w:rsidRDefault="00E16F7D">
      <w:pPr>
        <w:spacing w:line="309" w:lineRule="exact"/>
        <w:rPr>
          <w:sz w:val="20"/>
          <w:szCs w:val="20"/>
        </w:rPr>
      </w:pPr>
    </w:p>
    <w:p w:rsidR="00E16F7D" w:rsidRDefault="000F600E">
      <w:pPr>
        <w:ind w:left="3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МИНИСТЕРСТВО ОБРАЗОВАНИЯ И НАУКИ РОССИЙСКОЙ ФЕДЕРАЦИИ</w:t>
      </w:r>
    </w:p>
    <w:p w:rsidR="00E16F7D" w:rsidRDefault="00E16F7D">
      <w:pPr>
        <w:spacing w:line="138" w:lineRule="exact"/>
        <w:rPr>
          <w:sz w:val="20"/>
          <w:szCs w:val="20"/>
        </w:rPr>
      </w:pPr>
    </w:p>
    <w:p w:rsidR="00E16F7D" w:rsidRDefault="000F600E">
      <w:pPr>
        <w:spacing w:line="237" w:lineRule="auto"/>
        <w:ind w:right="-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 «ДОНСКОЙ ГОСУДАРСТВЕННЫЙ ТЕХНИЧЕСКИЙ УНИВЕРСИТЕТ» (ДГТУ)</w:t>
      </w:r>
    </w:p>
    <w:p w:rsidR="00E16F7D" w:rsidRDefault="00E16F7D">
      <w:pPr>
        <w:spacing w:line="284" w:lineRule="exact"/>
        <w:rPr>
          <w:sz w:val="20"/>
          <w:szCs w:val="20"/>
        </w:rPr>
      </w:pPr>
    </w:p>
    <w:p w:rsidR="002B40A6" w:rsidRDefault="000F600E">
      <w:pPr>
        <w:spacing w:line="409" w:lineRule="auto"/>
        <w:ind w:left="40" w:right="35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Факультет «Энергетика и нефтегазопромышленность» </w:t>
      </w:r>
    </w:p>
    <w:p w:rsidR="00E16F7D" w:rsidRDefault="000F600E">
      <w:pPr>
        <w:spacing w:line="409" w:lineRule="auto"/>
        <w:ind w:left="40" w:right="35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Кафедра «</w:t>
      </w:r>
      <w:r w:rsidR="002B40A6">
        <w:rPr>
          <w:rFonts w:eastAsia="Times New Roman"/>
          <w:sz w:val="24"/>
          <w:szCs w:val="24"/>
        </w:rPr>
        <w:t>Интеллектуальные электрические сети</w:t>
      </w:r>
      <w:r>
        <w:rPr>
          <w:rFonts w:eastAsia="Times New Roman"/>
          <w:sz w:val="24"/>
          <w:szCs w:val="24"/>
        </w:rPr>
        <w:t>»</w:t>
      </w:r>
    </w:p>
    <w:p w:rsidR="00E16F7D" w:rsidRDefault="00E16F7D">
      <w:pPr>
        <w:spacing w:line="200" w:lineRule="exact"/>
        <w:rPr>
          <w:sz w:val="20"/>
          <w:szCs w:val="20"/>
        </w:rPr>
      </w:pPr>
    </w:p>
    <w:p w:rsidR="00E16F7D" w:rsidRDefault="00E16F7D">
      <w:pPr>
        <w:spacing w:line="200" w:lineRule="exact"/>
        <w:rPr>
          <w:sz w:val="20"/>
          <w:szCs w:val="20"/>
        </w:rPr>
      </w:pPr>
    </w:p>
    <w:p w:rsidR="00E16F7D" w:rsidRDefault="00E16F7D">
      <w:pPr>
        <w:spacing w:line="241" w:lineRule="exact"/>
        <w:rPr>
          <w:sz w:val="20"/>
          <w:szCs w:val="20"/>
        </w:rPr>
      </w:pPr>
    </w:p>
    <w:p w:rsidR="00E16F7D" w:rsidRDefault="000F600E">
      <w:pPr>
        <w:ind w:right="-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</w:t>
      </w:r>
    </w:p>
    <w:p w:rsidR="00E16F7D" w:rsidRDefault="000F600E">
      <w:pPr>
        <w:spacing w:line="233" w:lineRule="auto"/>
        <w:ind w:right="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преддипломную  практику</w:t>
      </w:r>
    </w:p>
    <w:p w:rsidR="00E16F7D" w:rsidRDefault="00E16F7D">
      <w:pPr>
        <w:spacing w:line="276" w:lineRule="exact"/>
        <w:rPr>
          <w:sz w:val="20"/>
          <w:szCs w:val="20"/>
        </w:rPr>
      </w:pPr>
    </w:p>
    <w:p w:rsidR="00E16F7D" w:rsidRDefault="000F600E">
      <w:pPr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ООО «Траст-Инжиниринг»</w:t>
      </w:r>
    </w:p>
    <w:p w:rsidR="00E16F7D" w:rsidRDefault="00E16F7D">
      <w:pPr>
        <w:spacing w:line="276" w:lineRule="exact"/>
        <w:rPr>
          <w:sz w:val="20"/>
          <w:szCs w:val="20"/>
        </w:rPr>
      </w:pPr>
    </w:p>
    <w:p w:rsidR="00E16F7D" w:rsidRDefault="000F600E">
      <w:pPr>
        <w:tabs>
          <w:tab w:val="left" w:pos="1620"/>
          <w:tab w:val="left" w:pos="3820"/>
        </w:tabs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 период с 27</w:t>
      </w:r>
      <w:r>
        <w:rPr>
          <w:rFonts w:eastAsia="Times New Roman"/>
          <w:sz w:val="24"/>
          <w:szCs w:val="24"/>
        </w:rPr>
        <w:tab/>
        <w:t>марта 2017 г. по 20</w:t>
      </w:r>
      <w:r>
        <w:rPr>
          <w:rFonts w:eastAsia="Times New Roman"/>
          <w:sz w:val="24"/>
          <w:szCs w:val="24"/>
        </w:rPr>
        <w:tab/>
        <w:t>мая 2017 г.</w:t>
      </w:r>
    </w:p>
    <w:p w:rsidR="00E16F7D" w:rsidRDefault="00E16F7D">
      <w:pPr>
        <w:spacing w:line="199" w:lineRule="exact"/>
        <w:rPr>
          <w:sz w:val="20"/>
          <w:szCs w:val="20"/>
        </w:rPr>
      </w:pPr>
    </w:p>
    <w:p w:rsidR="00E16F7D" w:rsidRDefault="000F600E">
      <w:pPr>
        <w:tabs>
          <w:tab w:val="left" w:pos="1620"/>
        </w:tabs>
        <w:ind w:left="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Студент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______________________________________________________________________</w:t>
      </w:r>
    </w:p>
    <w:p w:rsidR="00E16F7D" w:rsidRDefault="00E16F7D">
      <w:pPr>
        <w:spacing w:line="9" w:lineRule="exact"/>
        <w:rPr>
          <w:sz w:val="20"/>
          <w:szCs w:val="20"/>
        </w:rPr>
      </w:pPr>
    </w:p>
    <w:p w:rsidR="00E16F7D" w:rsidRDefault="000F600E">
      <w:pPr>
        <w:ind w:left="4280"/>
        <w:rPr>
          <w:sz w:val="20"/>
          <w:szCs w:val="20"/>
        </w:rPr>
      </w:pPr>
      <w:r>
        <w:rPr>
          <w:rFonts w:eastAsia="Times New Roman"/>
          <w:sz w:val="17"/>
          <w:szCs w:val="17"/>
        </w:rPr>
        <w:t>И.О.Ф.</w:t>
      </w:r>
    </w:p>
    <w:p w:rsidR="00E16F7D" w:rsidRDefault="000F600E">
      <w:pPr>
        <w:tabs>
          <w:tab w:val="left" w:pos="2900"/>
          <w:tab w:val="left" w:pos="5680"/>
        </w:tabs>
        <w:spacing w:line="237" w:lineRule="auto"/>
        <w:ind w:left="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Обозначение отчета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ПД. 0000.000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Группа НМТ21</w:t>
      </w:r>
    </w:p>
    <w:p w:rsidR="00E16F7D" w:rsidRDefault="00E16F7D">
      <w:pPr>
        <w:spacing w:line="289" w:lineRule="exact"/>
        <w:rPr>
          <w:sz w:val="20"/>
          <w:szCs w:val="20"/>
        </w:rPr>
      </w:pPr>
    </w:p>
    <w:p w:rsidR="00E16F7D" w:rsidRDefault="000F600E">
      <w:pPr>
        <w:spacing w:line="552" w:lineRule="auto"/>
        <w:ind w:left="40" w:right="35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Срок представления отчета на кафедру « ___» ______ 20___ г. Содержание индивидуального задания 1</w:t>
      </w:r>
    </w:p>
    <w:p w:rsidR="00E16F7D" w:rsidRDefault="00E16F7D">
      <w:pPr>
        <w:spacing w:line="200" w:lineRule="exact"/>
        <w:rPr>
          <w:sz w:val="20"/>
          <w:szCs w:val="20"/>
        </w:rPr>
      </w:pPr>
    </w:p>
    <w:p w:rsidR="00E16F7D" w:rsidRDefault="00E16F7D">
      <w:pPr>
        <w:spacing w:line="200" w:lineRule="exact"/>
        <w:rPr>
          <w:sz w:val="20"/>
          <w:szCs w:val="20"/>
        </w:rPr>
      </w:pPr>
    </w:p>
    <w:p w:rsidR="00E16F7D" w:rsidRDefault="00E16F7D">
      <w:pPr>
        <w:spacing w:line="200" w:lineRule="exact"/>
        <w:rPr>
          <w:sz w:val="20"/>
          <w:szCs w:val="20"/>
        </w:rPr>
      </w:pPr>
    </w:p>
    <w:p w:rsidR="00E16F7D" w:rsidRDefault="00E16F7D">
      <w:pPr>
        <w:spacing w:line="200" w:lineRule="exact"/>
        <w:rPr>
          <w:sz w:val="20"/>
          <w:szCs w:val="20"/>
        </w:rPr>
      </w:pPr>
    </w:p>
    <w:p w:rsidR="00E16F7D" w:rsidRDefault="00E16F7D">
      <w:pPr>
        <w:spacing w:line="200" w:lineRule="exact"/>
        <w:rPr>
          <w:sz w:val="20"/>
          <w:szCs w:val="20"/>
        </w:rPr>
      </w:pPr>
    </w:p>
    <w:p w:rsidR="00E16F7D" w:rsidRDefault="00E16F7D">
      <w:pPr>
        <w:spacing w:line="270" w:lineRule="exact"/>
        <w:rPr>
          <w:sz w:val="20"/>
          <w:szCs w:val="20"/>
        </w:rPr>
      </w:pPr>
    </w:p>
    <w:p w:rsidR="00E16F7D" w:rsidRDefault="000F600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Руководитель практики от</w:t>
      </w:r>
    </w:p>
    <w:p w:rsidR="00E16F7D" w:rsidRDefault="00E16F7D">
      <w:pPr>
        <w:sectPr w:rsidR="00E16F7D">
          <w:pgSz w:w="11900" w:h="16838"/>
          <w:pgMar w:top="844" w:right="706" w:bottom="1440" w:left="1100" w:header="0" w:footer="0" w:gutter="0"/>
          <w:cols w:space="720" w:equalWidth="0">
            <w:col w:w="10100"/>
          </w:cols>
        </w:sectPr>
      </w:pPr>
    </w:p>
    <w:p w:rsidR="00E16F7D" w:rsidRDefault="000F600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кафедры</w:t>
      </w:r>
    </w:p>
    <w:p w:rsidR="00E16F7D" w:rsidRDefault="000F600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E16F7D" w:rsidRDefault="000F600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</w:t>
      </w:r>
    </w:p>
    <w:p w:rsidR="00E16F7D" w:rsidRDefault="000F600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E16F7D" w:rsidRDefault="000F600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</w:t>
      </w:r>
    </w:p>
    <w:p w:rsidR="00E16F7D" w:rsidRDefault="00E16F7D">
      <w:pPr>
        <w:spacing w:line="1" w:lineRule="exact"/>
        <w:rPr>
          <w:sz w:val="20"/>
          <w:szCs w:val="20"/>
        </w:rPr>
      </w:pPr>
    </w:p>
    <w:p w:rsidR="00E16F7D" w:rsidRDefault="00E16F7D">
      <w:pPr>
        <w:sectPr w:rsidR="00E16F7D">
          <w:type w:val="continuous"/>
          <w:pgSz w:w="11900" w:h="16838"/>
          <w:pgMar w:top="844" w:right="706" w:bottom="1440" w:left="1100" w:header="0" w:footer="0" w:gutter="0"/>
          <w:cols w:num="3" w:space="720" w:equalWidth="0">
            <w:col w:w="2960" w:space="720"/>
            <w:col w:w="2280" w:space="380"/>
            <w:col w:w="3760"/>
          </w:cols>
        </w:sectPr>
      </w:pPr>
    </w:p>
    <w:p w:rsidR="00E16F7D" w:rsidRDefault="000F600E">
      <w:pPr>
        <w:spacing w:line="200" w:lineRule="auto"/>
        <w:ind w:right="300"/>
        <w:jc w:val="center"/>
        <w:rPr>
          <w:sz w:val="20"/>
          <w:szCs w:val="20"/>
        </w:rPr>
      </w:pPr>
      <w:r>
        <w:rPr>
          <w:rFonts w:eastAsia="Times New Roman"/>
          <w:sz w:val="13"/>
          <w:szCs w:val="13"/>
        </w:rPr>
        <w:t>подпись, 27.03.2017г.</w:t>
      </w:r>
    </w:p>
    <w:p w:rsidR="00E16F7D" w:rsidRDefault="00E16F7D">
      <w:pPr>
        <w:sectPr w:rsidR="00E16F7D">
          <w:type w:val="continuous"/>
          <w:pgSz w:w="11900" w:h="16838"/>
          <w:pgMar w:top="844" w:right="706" w:bottom="1440" w:left="1100" w:header="0" w:footer="0" w:gutter="0"/>
          <w:cols w:space="720" w:equalWidth="0">
            <w:col w:w="10100"/>
          </w:cols>
        </w:sectPr>
      </w:pPr>
    </w:p>
    <w:p w:rsidR="00E16F7D" w:rsidRDefault="00E16F7D">
      <w:pPr>
        <w:spacing w:line="200" w:lineRule="exact"/>
        <w:rPr>
          <w:sz w:val="20"/>
          <w:szCs w:val="20"/>
        </w:rPr>
      </w:pPr>
    </w:p>
    <w:p w:rsidR="00E16F7D" w:rsidRDefault="00E16F7D">
      <w:pPr>
        <w:spacing w:line="218" w:lineRule="exact"/>
        <w:rPr>
          <w:sz w:val="20"/>
          <w:szCs w:val="20"/>
        </w:rPr>
      </w:pPr>
    </w:p>
    <w:p w:rsidR="00E16F7D" w:rsidRDefault="000F600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Задание принял к исполнению</w:t>
      </w:r>
    </w:p>
    <w:p w:rsidR="00E16F7D" w:rsidRDefault="000F600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E16F7D" w:rsidRDefault="00E16F7D">
      <w:pPr>
        <w:spacing w:line="395" w:lineRule="exact"/>
        <w:rPr>
          <w:sz w:val="20"/>
          <w:szCs w:val="20"/>
        </w:rPr>
      </w:pPr>
    </w:p>
    <w:p w:rsidR="00E16F7D" w:rsidRDefault="000F600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</w:t>
      </w:r>
    </w:p>
    <w:p w:rsidR="00E16F7D" w:rsidRDefault="000F600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E16F7D" w:rsidRDefault="00E16F7D">
      <w:pPr>
        <w:spacing w:line="395" w:lineRule="exact"/>
        <w:rPr>
          <w:sz w:val="20"/>
          <w:szCs w:val="20"/>
        </w:rPr>
      </w:pPr>
    </w:p>
    <w:p w:rsidR="00E16F7D" w:rsidRDefault="000F600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</w:t>
      </w:r>
    </w:p>
    <w:p w:rsidR="00E16F7D" w:rsidRDefault="00E16F7D">
      <w:pPr>
        <w:spacing w:line="3" w:lineRule="exact"/>
        <w:rPr>
          <w:sz w:val="20"/>
          <w:szCs w:val="20"/>
        </w:rPr>
      </w:pPr>
    </w:p>
    <w:p w:rsidR="00E16F7D" w:rsidRDefault="00E16F7D">
      <w:pPr>
        <w:sectPr w:rsidR="00E16F7D">
          <w:type w:val="continuous"/>
          <w:pgSz w:w="11900" w:h="16838"/>
          <w:pgMar w:top="844" w:right="706" w:bottom="1440" w:left="1100" w:header="0" w:footer="0" w:gutter="0"/>
          <w:cols w:num="3" w:space="720" w:equalWidth="0">
            <w:col w:w="3140" w:space="540"/>
            <w:col w:w="2280" w:space="380"/>
            <w:col w:w="3760"/>
          </w:cols>
        </w:sectPr>
      </w:pPr>
    </w:p>
    <w:p w:rsidR="00E16F7D" w:rsidRDefault="000F600E">
      <w:pPr>
        <w:spacing w:line="196" w:lineRule="auto"/>
        <w:ind w:left="4340"/>
        <w:rPr>
          <w:sz w:val="20"/>
          <w:szCs w:val="20"/>
        </w:rPr>
      </w:pPr>
      <w:r>
        <w:rPr>
          <w:rFonts w:eastAsia="Times New Roman"/>
          <w:sz w:val="13"/>
          <w:szCs w:val="13"/>
        </w:rPr>
        <w:t>подпись,  27.03.2017</w:t>
      </w:r>
    </w:p>
    <w:p w:rsidR="00E16F7D" w:rsidRDefault="000F600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E16F7D" w:rsidRDefault="000F600E">
      <w:pPr>
        <w:spacing w:line="196" w:lineRule="auto"/>
        <w:rPr>
          <w:sz w:val="20"/>
          <w:szCs w:val="20"/>
        </w:rPr>
      </w:pPr>
      <w:r>
        <w:rPr>
          <w:rFonts w:eastAsia="Times New Roman"/>
          <w:sz w:val="13"/>
          <w:szCs w:val="13"/>
        </w:rPr>
        <w:t>И.О.Ф.</w:t>
      </w:r>
    </w:p>
    <w:p w:rsidR="00E16F7D" w:rsidRDefault="00E16F7D">
      <w:pPr>
        <w:sectPr w:rsidR="00E16F7D">
          <w:type w:val="continuous"/>
          <w:pgSz w:w="11900" w:h="16838"/>
          <w:pgMar w:top="844" w:right="706" w:bottom="1440" w:left="1100" w:header="0" w:footer="0" w:gutter="0"/>
          <w:cols w:num="2" w:space="720" w:equalWidth="0">
            <w:col w:w="7120" w:space="720"/>
            <w:col w:w="2260"/>
          </w:cols>
        </w:sectPr>
      </w:pPr>
    </w:p>
    <w:p w:rsidR="00E16F7D" w:rsidRDefault="000F600E">
      <w:pPr>
        <w:ind w:left="7980"/>
        <w:rPr>
          <w:sz w:val="20"/>
          <w:szCs w:val="20"/>
        </w:rPr>
      </w:pPr>
      <w:r>
        <w:rPr>
          <w:rFonts w:eastAsia="Times New Roman"/>
          <w:color w:val="171717"/>
          <w:sz w:val="28"/>
          <w:szCs w:val="28"/>
        </w:rPr>
        <w:lastRenderedPageBreak/>
        <w:t>ПРИЛОЖЕНИЕ В</w:t>
      </w:r>
    </w:p>
    <w:p w:rsidR="00E16F7D" w:rsidRDefault="00E16F7D">
      <w:pPr>
        <w:spacing w:line="4" w:lineRule="exact"/>
        <w:rPr>
          <w:sz w:val="20"/>
          <w:szCs w:val="20"/>
        </w:rPr>
      </w:pPr>
    </w:p>
    <w:p w:rsidR="00E16F7D" w:rsidRDefault="000F600E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ДНЕВНИК ПРОХОЖДЕНИЯ ПРАКТИКИ</w:t>
      </w:r>
    </w:p>
    <w:p w:rsidR="00E16F7D" w:rsidRDefault="00E16F7D">
      <w:pPr>
        <w:spacing w:line="30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0"/>
        <w:gridCol w:w="2120"/>
        <w:gridCol w:w="3680"/>
        <w:gridCol w:w="3020"/>
      </w:tblGrid>
      <w:tr w:rsidR="00E16F7D">
        <w:trPr>
          <w:trHeight w:val="328"/>
        </w:trPr>
        <w:tc>
          <w:tcPr>
            <w:tcW w:w="14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E16F7D" w:rsidRDefault="000F600E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Дата</w:t>
            </w: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16F7D" w:rsidRDefault="000F600E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Место работы</w:t>
            </w:r>
          </w:p>
        </w:tc>
        <w:tc>
          <w:tcPr>
            <w:tcW w:w="3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16F7D" w:rsidRDefault="000F600E">
            <w:pPr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Выполняемые работы</w:t>
            </w:r>
          </w:p>
        </w:tc>
        <w:tc>
          <w:tcPr>
            <w:tcW w:w="3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16F7D" w:rsidRDefault="000F600E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Оценка руководителя</w:t>
            </w:r>
          </w:p>
        </w:tc>
      </w:tr>
      <w:tr w:rsidR="00E16F7D">
        <w:trPr>
          <w:trHeight w:val="72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6"/>
                <w:szCs w:val="6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6"/>
                <w:szCs w:val="6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6"/>
                <w:szCs w:val="6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6"/>
                <w:szCs w:val="6"/>
              </w:rPr>
            </w:pPr>
          </w:p>
        </w:tc>
      </w:tr>
      <w:tr w:rsidR="00E16F7D">
        <w:trPr>
          <w:trHeight w:val="324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</w:tr>
      <w:tr w:rsidR="00E16F7D">
        <w:trPr>
          <w:trHeight w:val="311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</w:tr>
      <w:tr w:rsidR="00E16F7D">
        <w:trPr>
          <w:trHeight w:val="311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</w:tr>
      <w:tr w:rsidR="00E16F7D">
        <w:trPr>
          <w:trHeight w:val="314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</w:tr>
      <w:tr w:rsidR="00E16F7D">
        <w:trPr>
          <w:trHeight w:val="311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</w:tr>
      <w:tr w:rsidR="00E16F7D">
        <w:trPr>
          <w:trHeight w:val="311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</w:tr>
      <w:tr w:rsidR="00E16F7D">
        <w:trPr>
          <w:trHeight w:val="314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</w:tr>
      <w:tr w:rsidR="00E16F7D">
        <w:trPr>
          <w:trHeight w:val="312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</w:tr>
      <w:tr w:rsidR="00E16F7D">
        <w:trPr>
          <w:trHeight w:val="311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</w:tr>
      <w:tr w:rsidR="00E16F7D">
        <w:trPr>
          <w:trHeight w:val="314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</w:tr>
      <w:tr w:rsidR="00E16F7D">
        <w:trPr>
          <w:trHeight w:val="311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</w:tr>
      <w:tr w:rsidR="00E16F7D">
        <w:trPr>
          <w:trHeight w:val="311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</w:tr>
      <w:tr w:rsidR="00E16F7D">
        <w:trPr>
          <w:trHeight w:val="311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</w:tr>
      <w:tr w:rsidR="00E16F7D">
        <w:trPr>
          <w:trHeight w:val="314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</w:tr>
      <w:tr w:rsidR="00E16F7D">
        <w:trPr>
          <w:trHeight w:val="311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</w:tr>
      <w:tr w:rsidR="00E16F7D">
        <w:trPr>
          <w:trHeight w:val="311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</w:tr>
      <w:tr w:rsidR="00E16F7D">
        <w:trPr>
          <w:trHeight w:val="314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</w:tr>
      <w:tr w:rsidR="00E16F7D">
        <w:trPr>
          <w:trHeight w:val="311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</w:tr>
      <w:tr w:rsidR="00E16F7D">
        <w:trPr>
          <w:trHeight w:val="311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</w:tr>
      <w:tr w:rsidR="00E16F7D">
        <w:trPr>
          <w:trHeight w:val="314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</w:tr>
      <w:tr w:rsidR="00E16F7D">
        <w:trPr>
          <w:trHeight w:val="311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</w:tr>
      <w:tr w:rsidR="00E16F7D">
        <w:trPr>
          <w:trHeight w:val="311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</w:tr>
      <w:tr w:rsidR="00E16F7D">
        <w:trPr>
          <w:trHeight w:val="314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</w:tr>
      <w:tr w:rsidR="00E16F7D">
        <w:trPr>
          <w:trHeight w:val="311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</w:tr>
      <w:tr w:rsidR="00E16F7D">
        <w:trPr>
          <w:trHeight w:val="311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</w:tr>
      <w:tr w:rsidR="00E16F7D">
        <w:trPr>
          <w:trHeight w:val="314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</w:tr>
      <w:tr w:rsidR="00E16F7D">
        <w:trPr>
          <w:trHeight w:val="312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</w:tr>
      <w:tr w:rsidR="00E16F7D">
        <w:trPr>
          <w:trHeight w:val="311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</w:tr>
      <w:tr w:rsidR="00E16F7D">
        <w:trPr>
          <w:trHeight w:val="314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16F7D" w:rsidRDefault="00E16F7D">
            <w:pPr>
              <w:rPr>
                <w:sz w:val="24"/>
                <w:szCs w:val="24"/>
              </w:rPr>
            </w:pPr>
          </w:p>
        </w:tc>
      </w:tr>
    </w:tbl>
    <w:p w:rsidR="00E16F7D" w:rsidRDefault="00E16F7D">
      <w:pPr>
        <w:spacing w:line="1" w:lineRule="exact"/>
        <w:rPr>
          <w:sz w:val="20"/>
          <w:szCs w:val="20"/>
        </w:rPr>
      </w:pPr>
    </w:p>
    <w:sectPr w:rsidR="00E16F7D">
      <w:pgSz w:w="11900" w:h="16838"/>
      <w:pgMar w:top="844" w:right="586" w:bottom="1440" w:left="1020" w:header="0" w:footer="0" w:gutter="0"/>
      <w:cols w:space="720" w:equalWidth="0">
        <w:col w:w="1030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1649"/>
    <w:multiLevelType w:val="hybridMultilevel"/>
    <w:tmpl w:val="049AD454"/>
    <w:lvl w:ilvl="0" w:tplc="31CCA964">
      <w:start w:val="1"/>
      <w:numFmt w:val="bullet"/>
      <w:lvlText w:val="\endash "/>
      <w:lvlJc w:val="left"/>
    </w:lvl>
    <w:lvl w:ilvl="1" w:tplc="EB4670F4">
      <w:numFmt w:val="decimal"/>
      <w:lvlText w:val=""/>
      <w:lvlJc w:val="left"/>
    </w:lvl>
    <w:lvl w:ilvl="2" w:tplc="9BB85D22">
      <w:numFmt w:val="decimal"/>
      <w:lvlText w:val=""/>
      <w:lvlJc w:val="left"/>
    </w:lvl>
    <w:lvl w:ilvl="3" w:tplc="5E126D5C">
      <w:numFmt w:val="decimal"/>
      <w:lvlText w:val=""/>
      <w:lvlJc w:val="left"/>
    </w:lvl>
    <w:lvl w:ilvl="4" w:tplc="E23236DA">
      <w:numFmt w:val="decimal"/>
      <w:lvlText w:val=""/>
      <w:lvlJc w:val="left"/>
    </w:lvl>
    <w:lvl w:ilvl="5" w:tplc="AF3034FA">
      <w:numFmt w:val="decimal"/>
      <w:lvlText w:val=""/>
      <w:lvlJc w:val="left"/>
    </w:lvl>
    <w:lvl w:ilvl="6" w:tplc="D990F84E">
      <w:numFmt w:val="decimal"/>
      <w:lvlText w:val=""/>
      <w:lvlJc w:val="left"/>
    </w:lvl>
    <w:lvl w:ilvl="7" w:tplc="4FA8526E">
      <w:numFmt w:val="decimal"/>
      <w:lvlText w:val=""/>
      <w:lvlJc w:val="left"/>
    </w:lvl>
    <w:lvl w:ilvl="8" w:tplc="E082675A">
      <w:numFmt w:val="decimal"/>
      <w:lvlText w:val=""/>
      <w:lvlJc w:val="left"/>
    </w:lvl>
  </w:abstractNum>
  <w:abstractNum w:abstractNumId="1" w15:restartNumberingAfterBreak="0">
    <w:nsid w:val="000041BB"/>
    <w:multiLevelType w:val="hybridMultilevel"/>
    <w:tmpl w:val="F94687E2"/>
    <w:lvl w:ilvl="0" w:tplc="7AB856E8">
      <w:start w:val="1"/>
      <w:numFmt w:val="bullet"/>
      <w:lvlText w:val="К"/>
      <w:lvlJc w:val="left"/>
    </w:lvl>
    <w:lvl w:ilvl="1" w:tplc="5B460A8E">
      <w:numFmt w:val="decimal"/>
      <w:lvlText w:val=""/>
      <w:lvlJc w:val="left"/>
    </w:lvl>
    <w:lvl w:ilvl="2" w:tplc="6860A628">
      <w:numFmt w:val="decimal"/>
      <w:lvlText w:val=""/>
      <w:lvlJc w:val="left"/>
    </w:lvl>
    <w:lvl w:ilvl="3" w:tplc="EDBCD2D8">
      <w:numFmt w:val="decimal"/>
      <w:lvlText w:val=""/>
      <w:lvlJc w:val="left"/>
    </w:lvl>
    <w:lvl w:ilvl="4" w:tplc="62F8429A">
      <w:numFmt w:val="decimal"/>
      <w:lvlText w:val=""/>
      <w:lvlJc w:val="left"/>
    </w:lvl>
    <w:lvl w:ilvl="5" w:tplc="93EEB434">
      <w:numFmt w:val="decimal"/>
      <w:lvlText w:val=""/>
      <w:lvlJc w:val="left"/>
    </w:lvl>
    <w:lvl w:ilvl="6" w:tplc="BAAA8494">
      <w:numFmt w:val="decimal"/>
      <w:lvlText w:val=""/>
      <w:lvlJc w:val="left"/>
    </w:lvl>
    <w:lvl w:ilvl="7" w:tplc="98DEEE3E">
      <w:numFmt w:val="decimal"/>
      <w:lvlText w:val=""/>
      <w:lvlJc w:val="left"/>
    </w:lvl>
    <w:lvl w:ilvl="8" w:tplc="7C60CD3A">
      <w:numFmt w:val="decimal"/>
      <w:lvlText w:val=""/>
      <w:lvlJc w:val="left"/>
    </w:lvl>
  </w:abstractNum>
  <w:abstractNum w:abstractNumId="2" w15:restartNumberingAfterBreak="0">
    <w:nsid w:val="00005AF1"/>
    <w:multiLevelType w:val="hybridMultilevel"/>
    <w:tmpl w:val="0EAA14E8"/>
    <w:lvl w:ilvl="0" w:tplc="4C78E4BA">
      <w:start w:val="1"/>
      <w:numFmt w:val="bullet"/>
      <w:lvlText w:val="в"/>
      <w:lvlJc w:val="left"/>
    </w:lvl>
    <w:lvl w:ilvl="1" w:tplc="7986677E">
      <w:start w:val="1"/>
      <w:numFmt w:val="bullet"/>
      <w:lvlText w:val="-"/>
      <w:lvlJc w:val="left"/>
    </w:lvl>
    <w:lvl w:ilvl="2" w:tplc="A6C6A88C">
      <w:numFmt w:val="decimal"/>
      <w:lvlText w:val=""/>
      <w:lvlJc w:val="left"/>
    </w:lvl>
    <w:lvl w:ilvl="3" w:tplc="B2088122">
      <w:numFmt w:val="decimal"/>
      <w:lvlText w:val=""/>
      <w:lvlJc w:val="left"/>
    </w:lvl>
    <w:lvl w:ilvl="4" w:tplc="65D65290">
      <w:numFmt w:val="decimal"/>
      <w:lvlText w:val=""/>
      <w:lvlJc w:val="left"/>
    </w:lvl>
    <w:lvl w:ilvl="5" w:tplc="AFC46EAC">
      <w:numFmt w:val="decimal"/>
      <w:lvlText w:val=""/>
      <w:lvlJc w:val="left"/>
    </w:lvl>
    <w:lvl w:ilvl="6" w:tplc="4E487D66">
      <w:numFmt w:val="decimal"/>
      <w:lvlText w:val=""/>
      <w:lvlJc w:val="left"/>
    </w:lvl>
    <w:lvl w:ilvl="7" w:tplc="4FBE9F32">
      <w:numFmt w:val="decimal"/>
      <w:lvlText w:val=""/>
      <w:lvlJc w:val="left"/>
    </w:lvl>
    <w:lvl w:ilvl="8" w:tplc="A88697C6">
      <w:numFmt w:val="decimal"/>
      <w:lvlText w:val=""/>
      <w:lvlJc w:val="left"/>
    </w:lvl>
  </w:abstractNum>
  <w:abstractNum w:abstractNumId="3" w15:restartNumberingAfterBreak="0">
    <w:nsid w:val="00005F90"/>
    <w:multiLevelType w:val="hybridMultilevel"/>
    <w:tmpl w:val="CE286218"/>
    <w:lvl w:ilvl="0" w:tplc="ACE08B88">
      <w:start w:val="1"/>
      <w:numFmt w:val="bullet"/>
      <w:lvlText w:val="\emdash "/>
      <w:lvlJc w:val="left"/>
    </w:lvl>
    <w:lvl w:ilvl="1" w:tplc="7DD24246">
      <w:numFmt w:val="decimal"/>
      <w:lvlText w:val=""/>
      <w:lvlJc w:val="left"/>
    </w:lvl>
    <w:lvl w:ilvl="2" w:tplc="C750C4B4">
      <w:numFmt w:val="decimal"/>
      <w:lvlText w:val=""/>
      <w:lvlJc w:val="left"/>
    </w:lvl>
    <w:lvl w:ilvl="3" w:tplc="C2BAE2CE">
      <w:numFmt w:val="decimal"/>
      <w:lvlText w:val=""/>
      <w:lvlJc w:val="left"/>
    </w:lvl>
    <w:lvl w:ilvl="4" w:tplc="AA6EB89E">
      <w:numFmt w:val="decimal"/>
      <w:lvlText w:val=""/>
      <w:lvlJc w:val="left"/>
    </w:lvl>
    <w:lvl w:ilvl="5" w:tplc="F606FBB8">
      <w:numFmt w:val="decimal"/>
      <w:lvlText w:val=""/>
      <w:lvlJc w:val="left"/>
    </w:lvl>
    <w:lvl w:ilvl="6" w:tplc="8954CF28">
      <w:numFmt w:val="decimal"/>
      <w:lvlText w:val=""/>
      <w:lvlJc w:val="left"/>
    </w:lvl>
    <w:lvl w:ilvl="7" w:tplc="D57A3D88">
      <w:numFmt w:val="decimal"/>
      <w:lvlText w:val=""/>
      <w:lvlJc w:val="left"/>
    </w:lvl>
    <w:lvl w:ilvl="8" w:tplc="DD661E54">
      <w:numFmt w:val="decimal"/>
      <w:lvlText w:val=""/>
      <w:lvlJc w:val="left"/>
    </w:lvl>
  </w:abstractNum>
  <w:abstractNum w:abstractNumId="4" w15:restartNumberingAfterBreak="0">
    <w:nsid w:val="00006952"/>
    <w:multiLevelType w:val="hybridMultilevel"/>
    <w:tmpl w:val="1DA81336"/>
    <w:lvl w:ilvl="0" w:tplc="6382D8C8">
      <w:start w:val="1"/>
      <w:numFmt w:val="bullet"/>
      <w:lvlText w:val="\emdash "/>
      <w:lvlJc w:val="left"/>
    </w:lvl>
    <w:lvl w:ilvl="1" w:tplc="2640B7E0">
      <w:numFmt w:val="decimal"/>
      <w:lvlText w:val=""/>
      <w:lvlJc w:val="left"/>
    </w:lvl>
    <w:lvl w:ilvl="2" w:tplc="A866BDB4">
      <w:numFmt w:val="decimal"/>
      <w:lvlText w:val=""/>
      <w:lvlJc w:val="left"/>
    </w:lvl>
    <w:lvl w:ilvl="3" w:tplc="590ED006">
      <w:numFmt w:val="decimal"/>
      <w:lvlText w:val=""/>
      <w:lvlJc w:val="left"/>
    </w:lvl>
    <w:lvl w:ilvl="4" w:tplc="FABCBD94">
      <w:numFmt w:val="decimal"/>
      <w:lvlText w:val=""/>
      <w:lvlJc w:val="left"/>
    </w:lvl>
    <w:lvl w:ilvl="5" w:tplc="69740C26">
      <w:numFmt w:val="decimal"/>
      <w:lvlText w:val=""/>
      <w:lvlJc w:val="left"/>
    </w:lvl>
    <w:lvl w:ilvl="6" w:tplc="829AD2A8">
      <w:numFmt w:val="decimal"/>
      <w:lvlText w:val=""/>
      <w:lvlJc w:val="left"/>
    </w:lvl>
    <w:lvl w:ilvl="7" w:tplc="0BA64706">
      <w:numFmt w:val="decimal"/>
      <w:lvlText w:val=""/>
      <w:lvlJc w:val="left"/>
    </w:lvl>
    <w:lvl w:ilvl="8" w:tplc="198EBDB2">
      <w:numFmt w:val="decimal"/>
      <w:lvlText w:val=""/>
      <w:lvlJc w:val="left"/>
    </w:lvl>
  </w:abstractNum>
  <w:abstractNum w:abstractNumId="5" w15:restartNumberingAfterBreak="0">
    <w:nsid w:val="00006DF1"/>
    <w:multiLevelType w:val="hybridMultilevel"/>
    <w:tmpl w:val="7862E866"/>
    <w:lvl w:ilvl="0" w:tplc="3DD4692C">
      <w:start w:val="1"/>
      <w:numFmt w:val="bullet"/>
      <w:lvlText w:val="-"/>
      <w:lvlJc w:val="left"/>
    </w:lvl>
    <w:lvl w:ilvl="1" w:tplc="4E70A05E">
      <w:start w:val="1"/>
      <w:numFmt w:val="bullet"/>
      <w:lvlText w:val="\endash "/>
      <w:lvlJc w:val="left"/>
    </w:lvl>
    <w:lvl w:ilvl="2" w:tplc="B700F656">
      <w:numFmt w:val="decimal"/>
      <w:lvlText w:val=""/>
      <w:lvlJc w:val="left"/>
    </w:lvl>
    <w:lvl w:ilvl="3" w:tplc="F2A2B8F2">
      <w:numFmt w:val="decimal"/>
      <w:lvlText w:val=""/>
      <w:lvlJc w:val="left"/>
    </w:lvl>
    <w:lvl w:ilvl="4" w:tplc="C2281008">
      <w:numFmt w:val="decimal"/>
      <w:lvlText w:val=""/>
      <w:lvlJc w:val="left"/>
    </w:lvl>
    <w:lvl w:ilvl="5" w:tplc="5E38E070">
      <w:numFmt w:val="decimal"/>
      <w:lvlText w:val=""/>
      <w:lvlJc w:val="left"/>
    </w:lvl>
    <w:lvl w:ilvl="6" w:tplc="E34EAE72">
      <w:numFmt w:val="decimal"/>
      <w:lvlText w:val=""/>
      <w:lvlJc w:val="left"/>
    </w:lvl>
    <w:lvl w:ilvl="7" w:tplc="CB0630C0">
      <w:numFmt w:val="decimal"/>
      <w:lvlText w:val=""/>
      <w:lvlJc w:val="left"/>
    </w:lvl>
    <w:lvl w:ilvl="8" w:tplc="82E28DF2">
      <w:numFmt w:val="decimal"/>
      <w:lvlText w:val=""/>
      <w:lvlJc w:val="left"/>
    </w:lvl>
  </w:abstractNum>
  <w:abstractNum w:abstractNumId="6" w15:restartNumberingAfterBreak="0">
    <w:nsid w:val="000072AE"/>
    <w:multiLevelType w:val="hybridMultilevel"/>
    <w:tmpl w:val="095A25C6"/>
    <w:lvl w:ilvl="0" w:tplc="82F0B80A">
      <w:start w:val="1"/>
      <w:numFmt w:val="bullet"/>
      <w:lvlText w:val="в"/>
      <w:lvlJc w:val="left"/>
    </w:lvl>
    <w:lvl w:ilvl="1" w:tplc="09DCA76A">
      <w:start w:val="1"/>
      <w:numFmt w:val="bullet"/>
      <w:lvlText w:val="-"/>
      <w:lvlJc w:val="left"/>
    </w:lvl>
    <w:lvl w:ilvl="2" w:tplc="1F56849A">
      <w:start w:val="1"/>
      <w:numFmt w:val="bullet"/>
      <w:lvlText w:val="-"/>
      <w:lvlJc w:val="left"/>
    </w:lvl>
    <w:lvl w:ilvl="3" w:tplc="84B6CDC0">
      <w:numFmt w:val="decimal"/>
      <w:lvlText w:val=""/>
      <w:lvlJc w:val="left"/>
    </w:lvl>
    <w:lvl w:ilvl="4" w:tplc="FB909044">
      <w:numFmt w:val="decimal"/>
      <w:lvlText w:val=""/>
      <w:lvlJc w:val="left"/>
    </w:lvl>
    <w:lvl w:ilvl="5" w:tplc="2A6CCF20">
      <w:numFmt w:val="decimal"/>
      <w:lvlText w:val=""/>
      <w:lvlJc w:val="left"/>
    </w:lvl>
    <w:lvl w:ilvl="6" w:tplc="7E9A7636">
      <w:numFmt w:val="decimal"/>
      <w:lvlText w:val=""/>
      <w:lvlJc w:val="left"/>
    </w:lvl>
    <w:lvl w:ilvl="7" w:tplc="8FAAFAFA">
      <w:numFmt w:val="decimal"/>
      <w:lvlText w:val=""/>
      <w:lvlJc w:val="left"/>
    </w:lvl>
    <w:lvl w:ilvl="8" w:tplc="0310DA58">
      <w:numFmt w:val="decimal"/>
      <w:lvlText w:val=""/>
      <w:lvlJc w:val="left"/>
    </w:lvl>
  </w:abstractNum>
  <w:abstractNum w:abstractNumId="7" w15:restartNumberingAfterBreak="0">
    <w:nsid w:val="09855A99"/>
    <w:multiLevelType w:val="hybridMultilevel"/>
    <w:tmpl w:val="F11A2DB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F7D"/>
    <w:rsid w:val="000F600E"/>
    <w:rsid w:val="002B40A6"/>
    <w:rsid w:val="00905E5F"/>
    <w:rsid w:val="00E1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270024-BA36-4D29-84A1-7D45AC41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1837</Words>
  <Characters>10474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4</cp:revision>
  <dcterms:created xsi:type="dcterms:W3CDTF">2018-04-20T11:09:00Z</dcterms:created>
  <dcterms:modified xsi:type="dcterms:W3CDTF">2018-10-18T08:40:00Z</dcterms:modified>
</cp:coreProperties>
</file>